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0367" w14:textId="7B5E3BF3" w:rsidR="007446AE" w:rsidRPr="00A83EAE" w:rsidRDefault="007446AE" w:rsidP="007446AE">
      <w:pPr>
        <w:pStyle w:val="KTUPI"/>
        <w:tabs>
          <w:tab w:val="clear" w:pos="6341"/>
          <w:tab w:val="right" w:pos="6521"/>
        </w:tabs>
        <w:rPr>
          <w:lang w:val="en-GB"/>
        </w:rPr>
      </w:pPr>
      <w:r w:rsidRPr="00A83EAE">
        <w:rPr>
          <w:lang w:val="en-GB"/>
        </w:rPr>
        <w:t xml:space="preserve">KTU </w:t>
      </w:r>
      <w:r>
        <w:rPr>
          <w:lang w:val="en-GB"/>
        </w:rPr>
        <w:t>Faculty of Mechanical Engineering and Design</w:t>
      </w:r>
      <w:r w:rsidR="005A4E09">
        <w:rPr>
          <w:lang w:val="en-GB"/>
        </w:rPr>
        <w:t xml:space="preserve">          </w:t>
      </w:r>
      <w:r w:rsidR="00255E71">
        <w:rPr>
          <w:lang w:val="en-GB"/>
        </w:rPr>
        <w:t>May 13</w:t>
      </w:r>
      <w:r w:rsidRPr="00B73EB1">
        <w:rPr>
          <w:lang w:val="en-GB"/>
        </w:rPr>
        <w:t>, 20</w:t>
      </w:r>
      <w:r w:rsidR="00255E71">
        <w:rPr>
          <w:lang w:val="en-GB"/>
        </w:rPr>
        <w:t>21</w:t>
      </w:r>
      <w:r w:rsidRPr="00B73EB1">
        <w:rPr>
          <w:lang w:val="en-GB"/>
        </w:rPr>
        <w:t>, Kaunas, Lithuania</w:t>
      </w:r>
    </w:p>
    <w:tbl>
      <w:tblPr>
        <w:tblW w:w="5315" w:type="pct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</w:tblGrid>
      <w:tr w:rsidR="007446AE" w:rsidRPr="005A4E09" w14:paraId="4F2B7395" w14:textId="77777777" w:rsidTr="005A4E09">
        <w:trPr>
          <w:jc w:val="center"/>
        </w:trPr>
        <w:tc>
          <w:tcPr>
            <w:tcW w:w="5000" w:type="pct"/>
            <w:shd w:val="clear" w:color="auto" w:fill="auto"/>
          </w:tcPr>
          <w:p w14:paraId="2BF7740A" w14:textId="692ECB2B" w:rsidR="007446AE" w:rsidRPr="005A4E09" w:rsidRDefault="007446AE" w:rsidP="005A4E09">
            <w:pPr>
              <w:pStyle w:val="TMSR"/>
              <w:jc w:val="center"/>
              <w:rPr>
                <w:color w:val="6C5FCD"/>
                <w:sz w:val="17"/>
                <w:szCs w:val="17"/>
                <w:lang w:val="en-GB"/>
              </w:rPr>
            </w:pPr>
            <w:r w:rsidRPr="005A4E09">
              <w:rPr>
                <w:color w:val="6C5FCD"/>
                <w:sz w:val="17"/>
                <w:szCs w:val="17"/>
                <w:lang w:val="en-GB"/>
              </w:rPr>
              <w:t xml:space="preserve">The International Young </w:t>
            </w:r>
            <w:r w:rsidR="00410388" w:rsidRPr="005A4E09">
              <w:rPr>
                <w:color w:val="6C5FCD"/>
                <w:sz w:val="17"/>
                <w:szCs w:val="17"/>
                <w:lang w:val="en-GB"/>
              </w:rPr>
              <w:t>Researchers</w:t>
            </w:r>
            <w:r w:rsidRPr="005A4E09">
              <w:rPr>
                <w:color w:val="6C5FCD"/>
                <w:sz w:val="17"/>
                <w:szCs w:val="17"/>
                <w:lang w:val="en-GB"/>
              </w:rPr>
              <w:t xml:space="preserve"> Conference “INDUSTRIAL ENGINEERING 20</w:t>
            </w:r>
            <w:r w:rsidR="00255E71" w:rsidRPr="005A4E09">
              <w:rPr>
                <w:color w:val="6C5FCD"/>
                <w:sz w:val="17"/>
                <w:szCs w:val="17"/>
                <w:lang w:val="en-GB"/>
              </w:rPr>
              <w:t>21</w:t>
            </w:r>
            <w:r w:rsidRPr="005A4E09">
              <w:rPr>
                <w:color w:val="6C5FCD"/>
                <w:sz w:val="17"/>
                <w:szCs w:val="17"/>
                <w:lang w:val="en-GB"/>
              </w:rPr>
              <w:t>”</w:t>
            </w:r>
          </w:p>
        </w:tc>
      </w:tr>
    </w:tbl>
    <w:p w14:paraId="50FDEDB3" w14:textId="2F949603" w:rsidR="00B90E5E" w:rsidRPr="00110231" w:rsidRDefault="00A139E4" w:rsidP="00D87DC8">
      <w:pPr>
        <w:pStyle w:val="Heading2"/>
        <w:keepNext w:val="0"/>
        <w:widowControl w:val="0"/>
        <w:spacing w:before="280" w:after="280"/>
        <w:jc w:val="center"/>
        <w:rPr>
          <w:color w:val="auto"/>
        </w:rPr>
      </w:pPr>
      <w:r w:rsidRPr="00110231">
        <w:rPr>
          <w:color w:val="auto"/>
        </w:rPr>
        <w:t xml:space="preserve">Camera-Ready Articles Preparation Instructions for </w:t>
      </w:r>
      <w:r w:rsidR="000D156A" w:rsidRPr="00110231">
        <w:rPr>
          <w:color w:val="auto"/>
        </w:rPr>
        <w:t xml:space="preserve">International </w:t>
      </w:r>
      <w:r w:rsidR="00320829" w:rsidRPr="00110231">
        <w:rPr>
          <w:color w:val="auto"/>
        </w:rPr>
        <w:t>Co</w:t>
      </w:r>
      <w:r w:rsidR="009773F0" w:rsidRPr="00110231">
        <w:rPr>
          <w:color w:val="auto"/>
        </w:rPr>
        <w:t>n</w:t>
      </w:r>
      <w:r w:rsidR="000D156A" w:rsidRPr="00110231">
        <w:rPr>
          <w:color w:val="auto"/>
        </w:rPr>
        <w:t xml:space="preserve">ference </w:t>
      </w:r>
      <w:r w:rsidRPr="00110231">
        <w:rPr>
          <w:color w:val="auto"/>
        </w:rPr>
        <w:t>“</w:t>
      </w:r>
      <w:r w:rsidR="00263A78">
        <w:rPr>
          <w:lang w:val="en-US"/>
        </w:rPr>
        <w:t>Industrial Engineering</w:t>
      </w:r>
      <w:r w:rsidR="00263A78" w:rsidRPr="00110231">
        <w:rPr>
          <w:lang w:val="en-US"/>
        </w:rPr>
        <w:t xml:space="preserve"> 20</w:t>
      </w:r>
      <w:r w:rsidR="00C85BCB">
        <w:rPr>
          <w:lang w:val="en-US"/>
        </w:rPr>
        <w:t>2</w:t>
      </w:r>
      <w:r w:rsidR="0068784C">
        <w:rPr>
          <w:lang w:val="en-US"/>
        </w:rPr>
        <w:t>1</w:t>
      </w:r>
      <w:r w:rsidRPr="00110231">
        <w:rPr>
          <w:color w:val="auto"/>
        </w:rPr>
        <w:t>”</w:t>
      </w:r>
    </w:p>
    <w:p w14:paraId="3894CC50" w14:textId="77777777" w:rsidR="00B90E5E" w:rsidRPr="00110231" w:rsidRDefault="00DD03F7" w:rsidP="00EC01E5">
      <w:pPr>
        <w:pStyle w:val="Heading3"/>
        <w:keepNext w:val="0"/>
        <w:widowControl w:val="0"/>
        <w:rPr>
          <w:color w:val="auto"/>
        </w:rPr>
      </w:pPr>
      <w:r w:rsidRPr="00110231">
        <w:rPr>
          <w:color w:val="auto"/>
        </w:rPr>
        <w:t xml:space="preserve">(Author’s) </w:t>
      </w:r>
      <w:r w:rsidR="0028274C" w:rsidRPr="00110231">
        <w:rPr>
          <w:color w:val="auto"/>
        </w:rPr>
        <w:t xml:space="preserve">First, Midddle </w:t>
      </w:r>
      <w:r w:rsidRPr="00110231">
        <w:rPr>
          <w:color w:val="auto"/>
        </w:rPr>
        <w:t>NAME</w:t>
      </w:r>
      <w:r w:rsidRPr="00110231">
        <w:rPr>
          <w:color w:val="auto"/>
          <w:vertAlign w:val="superscript"/>
        </w:rPr>
        <w:t>*</w:t>
      </w:r>
      <w:r w:rsidRPr="00110231">
        <w:rPr>
          <w:color w:val="auto"/>
        </w:rPr>
        <w:t xml:space="preserve">, </w:t>
      </w:r>
      <w:r w:rsidR="0028274C" w:rsidRPr="00110231">
        <w:rPr>
          <w:color w:val="auto"/>
        </w:rPr>
        <w:t>Family</w:t>
      </w:r>
      <w:r w:rsidRPr="00110231">
        <w:rPr>
          <w:color w:val="auto"/>
        </w:rPr>
        <w:t xml:space="preserve"> NAME</w:t>
      </w:r>
      <w:r w:rsidRPr="00110231">
        <w:rPr>
          <w:color w:val="auto"/>
          <w:vertAlign w:val="superscript"/>
        </w:rPr>
        <w:t>**</w:t>
      </w:r>
    </w:p>
    <w:p w14:paraId="3F6EDC33" w14:textId="51EC5ACB" w:rsidR="00B90E5E" w:rsidRPr="003550DD" w:rsidRDefault="00B90E5E" w:rsidP="00EC01E5">
      <w:pPr>
        <w:pStyle w:val="Heading4"/>
        <w:keepNext w:val="0"/>
        <w:widowControl w:val="0"/>
        <w:rPr>
          <w:color w:val="auto"/>
          <w:lang w:val="en-GB"/>
        </w:rPr>
      </w:pPr>
      <w:r w:rsidRPr="00110231">
        <w:rPr>
          <w:color w:val="auto"/>
          <w:lang w:val="en-US"/>
        </w:rPr>
        <w:t>*</w:t>
      </w:r>
      <w:r w:rsidR="00DD03F7" w:rsidRPr="00110231">
        <w:rPr>
          <w:color w:val="auto"/>
        </w:rPr>
        <w:t> </w:t>
      </w:r>
      <w:r w:rsidR="003550DD">
        <w:rPr>
          <w:color w:val="auto"/>
          <w:lang w:val="en-GB"/>
        </w:rPr>
        <w:t xml:space="preserve">Kaunas University of Technology, Faculty of Mechanical Engineering and Design, </w:t>
      </w:r>
      <w:proofErr w:type="spellStart"/>
      <w:r w:rsidR="003550DD">
        <w:rPr>
          <w:color w:val="auto"/>
          <w:lang w:val="en-GB"/>
        </w:rPr>
        <w:t>Student</w:t>
      </w:r>
      <w:r w:rsidR="00896553">
        <w:rPr>
          <w:color w:val="auto"/>
          <w:lang w:val="en-GB"/>
        </w:rPr>
        <w:t>u</w:t>
      </w:r>
      <w:proofErr w:type="spellEnd"/>
      <w:r w:rsidR="003550DD">
        <w:rPr>
          <w:color w:val="auto"/>
          <w:lang w:val="en-GB"/>
        </w:rPr>
        <w:t xml:space="preserve"> str. 56, LT-51424 Kaunas, Lithuania, </w:t>
      </w:r>
      <w:r w:rsidR="00896553" w:rsidRPr="00896553">
        <w:rPr>
          <w:color w:val="auto"/>
          <w:lang w:val="en-GB"/>
        </w:rPr>
        <w:t>the name of the study program</w:t>
      </w:r>
      <w:r w:rsidR="00896553">
        <w:rPr>
          <w:color w:val="auto"/>
          <w:lang w:val="en-GB"/>
        </w:rPr>
        <w:t xml:space="preserve">, </w:t>
      </w:r>
      <w:r w:rsidR="003550DD">
        <w:rPr>
          <w:color w:val="auto"/>
          <w:lang w:val="en-GB"/>
        </w:rPr>
        <w:t>E-mail: 1student.student@ktu.edu</w:t>
      </w:r>
    </w:p>
    <w:p w14:paraId="1B0260C7" w14:textId="5F9C2A74" w:rsidR="003550DD" w:rsidRDefault="00B90E5E" w:rsidP="003550DD">
      <w:pPr>
        <w:pStyle w:val="Heading4"/>
        <w:keepNext w:val="0"/>
        <w:widowControl w:val="0"/>
        <w:rPr>
          <w:color w:val="auto"/>
          <w:lang w:val="en-GB"/>
        </w:rPr>
      </w:pPr>
      <w:r w:rsidRPr="00110231">
        <w:rPr>
          <w:color w:val="auto"/>
          <w:lang w:val="en-US"/>
        </w:rPr>
        <w:t>**</w:t>
      </w:r>
      <w:r w:rsidR="00DD03F7" w:rsidRPr="00110231">
        <w:rPr>
          <w:color w:val="auto"/>
        </w:rPr>
        <w:t> </w:t>
      </w:r>
      <w:r w:rsidR="003550DD">
        <w:rPr>
          <w:color w:val="auto"/>
          <w:lang w:val="en-GB"/>
        </w:rPr>
        <w:t xml:space="preserve">Kaunas University of Technology, Faculty of Mechanical Engineering and Design, </w:t>
      </w:r>
      <w:proofErr w:type="spellStart"/>
      <w:r w:rsidR="003550DD">
        <w:rPr>
          <w:color w:val="auto"/>
          <w:lang w:val="en-GB"/>
        </w:rPr>
        <w:t>Student</w:t>
      </w:r>
      <w:r w:rsidR="00896553">
        <w:rPr>
          <w:color w:val="auto"/>
          <w:lang w:val="en-GB"/>
        </w:rPr>
        <w:t>u</w:t>
      </w:r>
      <w:proofErr w:type="spellEnd"/>
      <w:r w:rsidR="003550DD">
        <w:rPr>
          <w:color w:val="auto"/>
          <w:lang w:val="en-GB"/>
        </w:rPr>
        <w:t xml:space="preserve"> str. 56, LT-51424 Kaunas, Lithuania, E-mail: </w:t>
      </w:r>
    </w:p>
    <w:p w14:paraId="45477A60" w14:textId="77777777" w:rsidR="003550DD" w:rsidRDefault="003550DD" w:rsidP="003550DD">
      <w:pPr>
        <w:pStyle w:val="Heading4"/>
        <w:keepNext w:val="0"/>
        <w:widowControl w:val="0"/>
        <w:rPr>
          <w:color w:val="auto"/>
          <w:lang w:val="en-GB"/>
        </w:rPr>
      </w:pPr>
      <w:r>
        <w:rPr>
          <w:color w:val="auto"/>
          <w:lang w:val="en-GB"/>
        </w:rPr>
        <w:t>supervisor.supervisor@ktu.lt</w:t>
      </w:r>
    </w:p>
    <w:p w14:paraId="622E84AC" w14:textId="77777777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r w:rsidRPr="00110231">
        <w:t xml:space="preserve">1. </w:t>
      </w:r>
      <w:r w:rsidR="00725D01" w:rsidRPr="00110231">
        <w:t xml:space="preserve">Article </w:t>
      </w:r>
      <w:r w:rsidR="0046790B" w:rsidRPr="00110231">
        <w:t>s</w:t>
      </w:r>
      <w:r w:rsidR="00725D01" w:rsidRPr="00110231">
        <w:t>ize</w:t>
      </w:r>
    </w:p>
    <w:p w14:paraId="2DA4A57C" w14:textId="77777777" w:rsidR="009D7742" w:rsidRPr="00110231" w:rsidRDefault="009D7742" w:rsidP="00D66AC1">
      <w:pPr>
        <w:pStyle w:val="Text"/>
        <w:widowControl w:val="0"/>
        <w:spacing w:after="120"/>
        <w:ind w:firstLine="0"/>
      </w:pPr>
      <w:r w:rsidRPr="00110231">
        <w:t xml:space="preserve">This template explains and demonstrates how to prepare your manuscript for Publication. The best is to read these instructions and follow the outline of this text. </w:t>
      </w:r>
    </w:p>
    <w:p w14:paraId="206D4836" w14:textId="77777777" w:rsidR="009D7873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 xml:space="preserve">In order to achieve rapid publication, the text will be printed directly from the author's typescripts. </w:t>
      </w:r>
    </w:p>
    <w:p w14:paraId="1B780202" w14:textId="77777777" w:rsidR="009D7873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>Some flexibility of presentation will be allowed but authors are urged to a</w:t>
      </w:r>
      <w:r w:rsidRPr="00110231">
        <w:t>r</w:t>
      </w:r>
      <w:r w:rsidRPr="00110231">
        <w:t xml:space="preserve">range the subject matter clearly under such headings as </w:t>
      </w:r>
      <w:r w:rsidRPr="00110231">
        <w:rPr>
          <w:b/>
        </w:rPr>
        <w:t>Introduction</w:t>
      </w:r>
      <w:r w:rsidRPr="00110231">
        <w:t xml:space="preserve">, </w:t>
      </w:r>
      <w:r w:rsidRPr="00110231">
        <w:rPr>
          <w:b/>
        </w:rPr>
        <w:t>Expe</w:t>
      </w:r>
      <w:r w:rsidRPr="00110231">
        <w:rPr>
          <w:b/>
        </w:rPr>
        <w:t>r</w:t>
      </w:r>
      <w:r w:rsidRPr="00110231">
        <w:rPr>
          <w:b/>
        </w:rPr>
        <w:t>imental details</w:t>
      </w:r>
      <w:r w:rsidRPr="00110231">
        <w:t xml:space="preserve">, </w:t>
      </w:r>
      <w:r w:rsidRPr="00110231">
        <w:rPr>
          <w:b/>
        </w:rPr>
        <w:t>Results</w:t>
      </w:r>
      <w:r w:rsidRPr="00110231">
        <w:t xml:space="preserve">, </w:t>
      </w:r>
      <w:r w:rsidRPr="00110231">
        <w:rPr>
          <w:b/>
        </w:rPr>
        <w:t>Discussion</w:t>
      </w:r>
      <w:r w:rsidRPr="00110231">
        <w:t xml:space="preserve">, </w:t>
      </w:r>
      <w:r w:rsidRPr="00110231">
        <w:rPr>
          <w:b/>
        </w:rPr>
        <w:t>Conclusions</w:t>
      </w:r>
      <w:r w:rsidRPr="00110231">
        <w:t xml:space="preserve">, </w:t>
      </w:r>
      <w:r w:rsidRPr="00110231">
        <w:rPr>
          <w:b/>
        </w:rPr>
        <w:t>References</w:t>
      </w:r>
      <w:r w:rsidRPr="00110231">
        <w:t>, etc.</w:t>
      </w:r>
    </w:p>
    <w:p w14:paraId="65F1B7A7" w14:textId="14EA399A" w:rsidR="00915BFE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 xml:space="preserve">Research papers will be considered – the length of a paper text is not limited but </w:t>
      </w:r>
      <w:r w:rsidR="00D66AC1">
        <w:t>manuscripts should be 4 to 6</w:t>
      </w:r>
      <w:r w:rsidR="00915BFE" w:rsidRPr="00110231">
        <w:t xml:space="preserve"> pages in length, including figures, references and abstract. Not less than 75 % – 80 % the last page should be filled. OCP can accept longer manuscripts, provided that the scientific content is of exceptio</w:t>
      </w:r>
      <w:r w:rsidR="00915BFE" w:rsidRPr="00110231">
        <w:t>n</w:t>
      </w:r>
      <w:r w:rsidR="00915BFE" w:rsidRPr="00110231">
        <w:t>ally high quality.</w:t>
      </w:r>
    </w:p>
    <w:p w14:paraId="051F72F7" w14:textId="77777777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r w:rsidRPr="00110231">
        <w:t xml:space="preserve">2. </w:t>
      </w:r>
      <w:r w:rsidR="00725D01" w:rsidRPr="00110231">
        <w:t>Layout</w:t>
      </w:r>
    </w:p>
    <w:p w14:paraId="228A136C" w14:textId="77777777" w:rsidR="00725D01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Manuscript should be typed with single spacing using Microsoft Word proce</w:t>
      </w:r>
      <w:r w:rsidRPr="00110231">
        <w:rPr>
          <w:lang w:val="en-US"/>
        </w:rPr>
        <w:t>s</w:t>
      </w:r>
      <w:r w:rsidRPr="00110231">
        <w:rPr>
          <w:lang w:val="en-US"/>
        </w:rPr>
        <w:t xml:space="preserve">sor (preferably). Times New Roman font should be used. The text should be typed in </w:t>
      </w:r>
      <w:r w:rsidR="00590B37">
        <w:rPr>
          <w:lang w:val="en-US"/>
        </w:rPr>
        <w:t>one</w:t>
      </w:r>
      <w:r w:rsidR="001E0919">
        <w:rPr>
          <w:lang w:val="en-US"/>
        </w:rPr>
        <w:t xml:space="preserve"> column</w:t>
      </w:r>
      <w:r w:rsidRPr="00110231">
        <w:rPr>
          <w:lang w:val="en-US"/>
        </w:rPr>
        <w:t xml:space="preserve"> on A</w:t>
      </w:r>
      <w:r w:rsidR="00263A78">
        <w:rPr>
          <w:lang w:val="en-US"/>
        </w:rPr>
        <w:t>5</w:t>
      </w:r>
      <w:r w:rsidRPr="00110231">
        <w:rPr>
          <w:lang w:val="en-US"/>
        </w:rPr>
        <w:t xml:space="preserve"> format sheets</w:t>
      </w:r>
      <w:r w:rsidR="009D7742" w:rsidRPr="00110231">
        <w:rPr>
          <w:lang w:val="en-US"/>
        </w:rPr>
        <w:t xml:space="preserve"> </w:t>
      </w:r>
      <w:r w:rsidR="009D7742" w:rsidRPr="00110231">
        <w:t>(</w:t>
      </w:r>
      <w:r w:rsidR="00263A78">
        <w:t>148</w:t>
      </w:r>
      <w:r w:rsidR="009D7742" w:rsidRPr="00110231">
        <w:t> x 2</w:t>
      </w:r>
      <w:r w:rsidR="00263A78">
        <w:t>10</w:t>
      </w:r>
      <w:r w:rsidR="009D7742" w:rsidRPr="00110231">
        <w:t> mm)</w:t>
      </w:r>
      <w:r w:rsidRPr="00110231">
        <w:rPr>
          <w:lang w:val="en-US"/>
        </w:rPr>
        <w:t xml:space="preserve">. Leave </w:t>
      </w:r>
      <w:r w:rsidR="00263A78">
        <w:rPr>
          <w:lang w:val="en-US"/>
        </w:rPr>
        <w:t>18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ma</w:t>
      </w:r>
      <w:r w:rsidRPr="00110231">
        <w:rPr>
          <w:lang w:val="en-US"/>
        </w:rPr>
        <w:t>r</w:t>
      </w:r>
      <w:r w:rsidRPr="00110231">
        <w:rPr>
          <w:lang w:val="en-US"/>
        </w:rPr>
        <w:t>gins at the top, 1</w:t>
      </w:r>
      <w:r w:rsidR="00263A78">
        <w:rPr>
          <w:lang w:val="en-US"/>
        </w:rPr>
        <w:t>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at the bottom, 18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left and at right sides. Please, don’t use numbering pages in your articles.</w:t>
      </w:r>
    </w:p>
    <w:p w14:paraId="2617D7B9" w14:textId="77777777" w:rsidR="00725D01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The title of an article should be printed in </w:t>
      </w:r>
      <w:r w:rsidR="00D66AC1">
        <w:rPr>
          <w:b/>
          <w:lang w:val="en-US"/>
        </w:rPr>
        <w:t>14</w:t>
      </w:r>
      <w:r w:rsidRPr="00110231">
        <w:rPr>
          <w:b/>
          <w:lang w:val="en-US"/>
        </w:rPr>
        <w:t> </w:t>
      </w:r>
      <w:proofErr w:type="spellStart"/>
      <w:r w:rsidRPr="00110231">
        <w:rPr>
          <w:b/>
          <w:lang w:val="en-US"/>
        </w:rPr>
        <w:t>pt</w:t>
      </w:r>
      <w:proofErr w:type="spellEnd"/>
      <w:r w:rsidRPr="00110231">
        <w:rPr>
          <w:b/>
          <w:lang w:val="en-US"/>
        </w:rPr>
        <w:t xml:space="preserve"> (Bold)</w:t>
      </w:r>
      <w:r w:rsidRPr="00110231">
        <w:rPr>
          <w:lang w:val="en-US"/>
        </w:rPr>
        <w:t xml:space="preserve">, author's name – </w:t>
      </w:r>
      <w:r w:rsidR="00D66AC1">
        <w:rPr>
          <w:b/>
          <w:lang w:val="en-US"/>
        </w:rPr>
        <w:t>11</w:t>
      </w:r>
      <w:r w:rsidRPr="00110231">
        <w:rPr>
          <w:b/>
          <w:lang w:val="en-US"/>
        </w:rPr>
        <w:t> </w:t>
      </w:r>
      <w:proofErr w:type="spellStart"/>
      <w:r w:rsidRPr="00110231">
        <w:rPr>
          <w:b/>
          <w:lang w:val="en-US"/>
        </w:rPr>
        <w:t>pt</w:t>
      </w:r>
      <w:proofErr w:type="spellEnd"/>
      <w:r w:rsidRPr="00110231">
        <w:rPr>
          <w:b/>
          <w:lang w:val="en-US"/>
        </w:rPr>
        <w:t xml:space="preserve"> (Bold)</w:t>
      </w:r>
      <w:r w:rsidRPr="00110231">
        <w:rPr>
          <w:lang w:val="en-US"/>
        </w:rPr>
        <w:t>, title of the institution –</w:t>
      </w:r>
      <w:r w:rsidRPr="00110231">
        <w:rPr>
          <w:i/>
          <w:lang w:val="en-US"/>
        </w:rPr>
        <w:t xml:space="preserve"> 10 </w:t>
      </w:r>
      <w:proofErr w:type="spellStart"/>
      <w:r w:rsidRPr="00110231">
        <w:rPr>
          <w:i/>
          <w:lang w:val="en-US"/>
        </w:rPr>
        <w:t>pt</w:t>
      </w:r>
      <w:proofErr w:type="spellEnd"/>
      <w:r w:rsidRPr="00110231">
        <w:rPr>
          <w:i/>
          <w:lang w:val="en-US"/>
        </w:rPr>
        <w:t xml:space="preserve"> (Italic)</w:t>
      </w:r>
      <w:r w:rsidRPr="00110231">
        <w:rPr>
          <w:lang w:val="en-US"/>
        </w:rPr>
        <w:t xml:space="preserve">, headings of the chapters – </w:t>
      </w:r>
      <w:r w:rsidRPr="00110231">
        <w:rPr>
          <w:b/>
          <w:lang w:val="en-US"/>
        </w:rPr>
        <w:t>10 </w:t>
      </w:r>
      <w:proofErr w:type="spellStart"/>
      <w:r w:rsidRPr="00110231">
        <w:rPr>
          <w:b/>
          <w:lang w:val="en-US"/>
        </w:rPr>
        <w:t>pt</w:t>
      </w:r>
      <w:proofErr w:type="spellEnd"/>
      <w:r w:rsidRPr="00110231">
        <w:rPr>
          <w:b/>
          <w:lang w:val="en-US"/>
        </w:rPr>
        <w:t xml:space="preserve"> </w:t>
      </w:r>
      <w:r w:rsidRPr="00110231">
        <w:rPr>
          <w:b/>
          <w:lang w:val="en-US"/>
        </w:rPr>
        <w:lastRenderedPageBreak/>
        <w:t>(Bold)</w:t>
      </w:r>
      <w:r w:rsidRPr="00110231">
        <w:rPr>
          <w:lang w:val="en-US"/>
        </w:rPr>
        <w:t xml:space="preserve">, the body text and summary – </w:t>
      </w:r>
      <w:r w:rsidRPr="00381F4C">
        <w:rPr>
          <w:lang w:val="en-US"/>
        </w:rPr>
        <w:t>10 </w:t>
      </w:r>
      <w:proofErr w:type="spellStart"/>
      <w:r w:rsidRPr="00381F4C">
        <w:rPr>
          <w:lang w:val="en-US"/>
        </w:rPr>
        <w:t>pt</w:t>
      </w:r>
      <w:proofErr w:type="spellEnd"/>
      <w:r w:rsidRPr="00110231">
        <w:rPr>
          <w:lang w:val="en-US"/>
        </w:rPr>
        <w:t>, indexes – 8 </w:t>
      </w:r>
      <w:proofErr w:type="spellStart"/>
      <w:r w:rsidRPr="00110231">
        <w:rPr>
          <w:lang w:val="en-US"/>
        </w:rPr>
        <w:t>pt</w:t>
      </w:r>
      <w:proofErr w:type="spellEnd"/>
      <w:r w:rsidRPr="00110231">
        <w:rPr>
          <w:lang w:val="en-US"/>
        </w:rPr>
        <w:t>, text of the tables – 9 </w:t>
      </w:r>
      <w:proofErr w:type="spellStart"/>
      <w:r w:rsidRPr="00110231">
        <w:rPr>
          <w:lang w:val="en-US"/>
        </w:rPr>
        <w:t>pt</w:t>
      </w:r>
      <w:proofErr w:type="spellEnd"/>
      <w:r w:rsidRPr="00110231">
        <w:rPr>
          <w:lang w:val="en-US"/>
        </w:rPr>
        <w:t xml:space="preserve">, formulae in the text (using Microsoft Equation 3,0 </w:t>
      </w:r>
      <w:proofErr w:type="spellStart"/>
      <w:r w:rsidRPr="00110231">
        <w:rPr>
          <w:lang w:val="en-US"/>
        </w:rPr>
        <w:t>programme</w:t>
      </w:r>
      <w:proofErr w:type="spellEnd"/>
      <w:r w:rsidRPr="00110231">
        <w:rPr>
          <w:lang w:val="en-US"/>
        </w:rPr>
        <w:t xml:space="preserve">) – </w:t>
      </w:r>
      <w:r w:rsidRPr="00381F4C">
        <w:rPr>
          <w:lang w:val="en-US"/>
        </w:rPr>
        <w:t>10 </w:t>
      </w:r>
      <w:proofErr w:type="spellStart"/>
      <w:r w:rsidRPr="00381F4C">
        <w:rPr>
          <w:lang w:val="en-US"/>
        </w:rPr>
        <w:t>pt</w:t>
      </w:r>
      <w:proofErr w:type="spellEnd"/>
      <w:r w:rsidRPr="00110231">
        <w:rPr>
          <w:lang w:val="en-US"/>
        </w:rPr>
        <w:t xml:space="preserve">, indexes – </w:t>
      </w:r>
      <w:r w:rsidRPr="00381F4C">
        <w:rPr>
          <w:lang w:val="en-US"/>
        </w:rPr>
        <w:t>6 </w:t>
      </w:r>
      <w:proofErr w:type="spellStart"/>
      <w:r w:rsidRPr="00381F4C">
        <w:rPr>
          <w:lang w:val="en-US"/>
        </w:rPr>
        <w:t>pt</w:t>
      </w:r>
      <w:proofErr w:type="spellEnd"/>
      <w:r w:rsidRPr="00110231">
        <w:rPr>
          <w:lang w:val="en-US"/>
        </w:rPr>
        <w:t xml:space="preserve">, </w:t>
      </w:r>
      <w:proofErr w:type="spellStart"/>
      <w:r w:rsidRPr="00110231">
        <w:rPr>
          <w:lang w:val="en-US"/>
        </w:rPr>
        <w:t>subindexes</w:t>
      </w:r>
      <w:proofErr w:type="spellEnd"/>
      <w:r w:rsidRPr="00110231">
        <w:rPr>
          <w:lang w:val="en-US"/>
        </w:rPr>
        <w:t xml:space="preserve"> – </w:t>
      </w:r>
      <w:r w:rsidRPr="00381F4C">
        <w:rPr>
          <w:lang w:val="en-US"/>
        </w:rPr>
        <w:t>5pt</w:t>
      </w:r>
      <w:r w:rsidRPr="00110231">
        <w:rPr>
          <w:lang w:val="en-US"/>
        </w:rPr>
        <w:t xml:space="preserve"> (all symbols – </w:t>
      </w:r>
      <w:r w:rsidRPr="00110231">
        <w:rPr>
          <w:i/>
          <w:lang w:val="en-US"/>
        </w:rPr>
        <w:t>Italic</w:t>
      </w:r>
      <w:r w:rsidRPr="00110231">
        <w:rPr>
          <w:lang w:val="en-US"/>
        </w:rPr>
        <w:t xml:space="preserve">, vectors – </w:t>
      </w:r>
      <w:r w:rsidRPr="00110231">
        <w:rPr>
          <w:b/>
          <w:lang w:val="en-US"/>
        </w:rPr>
        <w:t>Bold</w:t>
      </w:r>
      <w:r w:rsidRPr="00110231">
        <w:rPr>
          <w:lang w:val="en-US"/>
        </w:rPr>
        <w:t>, numbers – Normal).</w:t>
      </w:r>
      <w:r w:rsidR="009D7742" w:rsidRPr="00110231">
        <w:rPr>
          <w:lang w:val="en-US"/>
        </w:rPr>
        <w:t xml:space="preserve"> Fig. 2 </w:t>
      </w:r>
      <w:r w:rsidR="00664578">
        <w:rPr>
          <w:lang w:val="en-US"/>
        </w:rPr>
        <w:t>s</w:t>
      </w:r>
      <w:r w:rsidR="009D7742" w:rsidRPr="00110231">
        <w:rPr>
          <w:lang w:val="en-US"/>
        </w:rPr>
        <w:t>how</w:t>
      </w:r>
      <w:r w:rsidR="00664578">
        <w:rPr>
          <w:lang w:val="en-US"/>
        </w:rPr>
        <w:t>s</w:t>
      </w:r>
      <w:r w:rsidR="009D7742" w:rsidRPr="00110231">
        <w:rPr>
          <w:lang w:val="en-US"/>
        </w:rPr>
        <w:t xml:space="preserve"> to define fonts in formulae. </w:t>
      </w:r>
      <w:r w:rsidRPr="00110231">
        <w:rPr>
          <w:lang w:val="en-US"/>
        </w:rPr>
        <w:t>Italic characters should be used for symbols from the figures and graphs mentioned in the text.</w:t>
      </w:r>
    </w:p>
    <w:p w14:paraId="7BBBA49A" w14:textId="77777777" w:rsidR="00B90E5E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References should be numbered consecutively (numerals in square brackets) through the text and collected together in a reference list at the end of the p</w:t>
      </w:r>
      <w:r w:rsidRPr="00110231">
        <w:rPr>
          <w:lang w:val="en-US"/>
        </w:rPr>
        <w:t>a</w:t>
      </w:r>
      <w:r w:rsidRPr="00110231">
        <w:rPr>
          <w:lang w:val="en-US"/>
        </w:rPr>
        <w:t xml:space="preserve">per. Please place the references according to their order of appearance in the text. </w:t>
      </w:r>
      <w:proofErr w:type="gramStart"/>
      <w:r w:rsidRPr="00110231">
        <w:rPr>
          <w:lang w:val="en-US"/>
        </w:rPr>
        <w:t>Use 10</w:t>
      </w:r>
      <w:r w:rsidR="008D6C5B" w:rsidRPr="00110231">
        <w:rPr>
          <w:lang w:val="en-US"/>
        </w:rPr>
        <w:t> </w:t>
      </w:r>
      <w:proofErr w:type="spellStart"/>
      <w:r w:rsidR="008D6C5B" w:rsidRPr="00110231">
        <w:rPr>
          <w:lang w:val="en-US"/>
        </w:rPr>
        <w:t>pt</w:t>
      </w:r>
      <w:proofErr w:type="spellEnd"/>
      <w:r w:rsidRPr="00110231">
        <w:rPr>
          <w:lang w:val="en-US"/>
        </w:rPr>
        <w:t>, regular for the reference list.</w:t>
      </w:r>
      <w:proofErr w:type="gramEnd"/>
      <w:r w:rsidRPr="00110231">
        <w:rPr>
          <w:lang w:val="en-US"/>
        </w:rPr>
        <w:t xml:space="preserve"> </w:t>
      </w:r>
    </w:p>
    <w:p w14:paraId="68A6A453" w14:textId="77777777" w:rsidR="0046790B" w:rsidRPr="00110231" w:rsidRDefault="0046790B" w:rsidP="00D66AC1">
      <w:pPr>
        <w:pStyle w:val="Heading5"/>
        <w:keepNext w:val="0"/>
        <w:widowControl w:val="0"/>
        <w:spacing w:before="200" w:after="120"/>
      </w:pPr>
      <w:bookmarkStart w:id="0" w:name="_MON_1067410610"/>
      <w:bookmarkStart w:id="1" w:name="_MON_1067411852"/>
      <w:bookmarkStart w:id="2" w:name="_MON_1067418346"/>
      <w:bookmarkStart w:id="3" w:name="_MON_1067419719"/>
      <w:bookmarkStart w:id="4" w:name="_MON_1067424483"/>
      <w:bookmarkStart w:id="5" w:name="_MON_1067432383"/>
      <w:bookmarkStart w:id="6" w:name="_MON_1061788371"/>
      <w:bookmarkStart w:id="7" w:name="_MON_106178848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10231">
        <w:t>3. Figures and tables</w:t>
      </w:r>
    </w:p>
    <w:p w14:paraId="5BFAF212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The figures and tables must be numbered, have a self-contained caption. Fi</w:t>
      </w:r>
      <w:r w:rsidRPr="00110231">
        <w:t>g</w:t>
      </w:r>
      <w:r w:rsidRPr="00110231">
        <w:t>ure captions should be below the figures; table captions should be above the tables. Please avoid placing figures and tables before their first mention in the text.</w:t>
      </w:r>
    </w:p>
    <w:p w14:paraId="45258849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The text</w:t>
      </w:r>
      <w:r w:rsidR="00B06942">
        <w:t xml:space="preserve"> of figure captions should be 9</w:t>
      </w:r>
      <w:r w:rsidRPr="00110231">
        <w:t> </w:t>
      </w:r>
      <w:proofErr w:type="spellStart"/>
      <w:r w:rsidRPr="00110231">
        <w:t>pt</w:t>
      </w:r>
      <w:proofErr w:type="spellEnd"/>
      <w:r w:rsidRPr="00110231">
        <w:t xml:space="preserve"> high, Times New Roman and No</w:t>
      </w:r>
      <w:r w:rsidRPr="00110231">
        <w:t>r</w:t>
      </w:r>
      <w:r w:rsidRPr="00110231">
        <w:t>mal</w:t>
      </w:r>
      <w:r w:rsidR="00B06942">
        <w:t xml:space="preserve"> (</w:t>
      </w:r>
      <w:proofErr w:type="spellStart"/>
      <w:r w:rsidR="00B06942">
        <w:t>Center</w:t>
      </w:r>
      <w:proofErr w:type="spellEnd"/>
      <w:r w:rsidR="00B06942">
        <w:t>)</w:t>
      </w:r>
      <w:r w:rsidRPr="00110231">
        <w:t xml:space="preserve">. For the words </w:t>
      </w:r>
      <w:r w:rsidRPr="00B06942">
        <w:rPr>
          <w:b/>
        </w:rPr>
        <w:t>Fig</w:t>
      </w:r>
      <w:r w:rsidRPr="00110231">
        <w:t xml:space="preserve">. and </w:t>
      </w:r>
      <w:r w:rsidRPr="00B06942">
        <w:rPr>
          <w:b/>
        </w:rPr>
        <w:t>Table</w:t>
      </w:r>
      <w:r w:rsidRPr="00110231">
        <w:t xml:space="preserve"> use </w:t>
      </w:r>
      <w:r w:rsidR="00B06942" w:rsidRPr="00B06942">
        <w:rPr>
          <w:b/>
        </w:rPr>
        <w:t>Bold</w:t>
      </w:r>
      <w:r w:rsidRPr="00110231">
        <w:t xml:space="preserve">. Name of the </w:t>
      </w:r>
      <w:r w:rsidRPr="00D87DC8">
        <w:rPr>
          <w:b/>
        </w:rPr>
        <w:t>Table</w:t>
      </w:r>
      <w:r w:rsidRPr="00110231">
        <w:t xml:space="preserve"> should be made with </w:t>
      </w:r>
      <w:proofErr w:type="gramStart"/>
      <w:r w:rsidR="00D87DC8">
        <w:t>Before</w:t>
      </w:r>
      <w:proofErr w:type="gramEnd"/>
      <w:r w:rsidR="00D87DC8">
        <w:t xml:space="preserve"> spacing </w:t>
      </w:r>
      <w:r w:rsidR="00664578">
        <w:t xml:space="preserve">of 6 </w:t>
      </w:r>
      <w:proofErr w:type="spellStart"/>
      <w:r w:rsidR="00664578">
        <w:t>pt</w:t>
      </w:r>
      <w:proofErr w:type="spellEnd"/>
      <w:r w:rsidR="00D87DC8">
        <w:t xml:space="preserve"> and </w:t>
      </w:r>
      <w:r w:rsidRPr="00110231">
        <w:t xml:space="preserve">After spacing of </w:t>
      </w:r>
      <w:r w:rsidR="00D87DC8">
        <w:t>3</w:t>
      </w:r>
      <w:r w:rsidRPr="00110231">
        <w:t> </w:t>
      </w:r>
      <w:proofErr w:type="spellStart"/>
      <w:r w:rsidRPr="00110231">
        <w:t>pt</w:t>
      </w:r>
      <w:proofErr w:type="spellEnd"/>
      <w:r w:rsidR="00D87DC8">
        <w:t xml:space="preserve"> (Align Left)</w:t>
      </w:r>
      <w:r w:rsidRPr="00110231">
        <w:t>.</w:t>
      </w:r>
    </w:p>
    <w:p w14:paraId="4BEA3A00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 xml:space="preserve">All the figures, graphs and photographs should be numbered and referred in the main text. Abscissas and ordinates of all graphs should be </w:t>
      </w:r>
      <w:r w:rsidR="002E1C9E" w:rsidRPr="00110231">
        <w:t>labelled</w:t>
      </w:r>
      <w:r w:rsidRPr="00110231">
        <w:t xml:space="preserve"> with symbols and units.</w:t>
      </w:r>
    </w:p>
    <w:p w14:paraId="73BFF7E6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 xml:space="preserve">All figures, graphs and photographs can be in </w:t>
      </w:r>
      <w:r w:rsidR="002E1C9E" w:rsidRPr="00110231">
        <w:t>colours</w:t>
      </w:r>
      <w:r w:rsidRPr="00110231">
        <w:t xml:space="preserve"> as well as in black and white (or </w:t>
      </w:r>
      <w:r w:rsidR="002E1C9E" w:rsidRPr="00110231">
        <w:t>grey</w:t>
      </w:r>
      <w:r w:rsidR="00B702B0" w:rsidRPr="00110231">
        <w:t xml:space="preserve"> shades).</w:t>
      </w:r>
    </w:p>
    <w:p w14:paraId="269633F5" w14:textId="77777777" w:rsidR="0028274C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Figures, tables should be arranged in such a way that they would fit into one or two columns (only in</w:t>
      </w:r>
      <w:r w:rsidR="00B702B0" w:rsidRPr="00110231">
        <w:t xml:space="preserve"> the start or end of the page).</w:t>
      </w:r>
    </w:p>
    <w:bookmarkStart w:id="8" w:name="_MON_1067410379"/>
    <w:bookmarkEnd w:id="8"/>
    <w:p w14:paraId="6B540C27" w14:textId="77777777" w:rsidR="0028274C" w:rsidRPr="00D87DC8" w:rsidRDefault="0028274C" w:rsidP="00D87DC8">
      <w:pPr>
        <w:pStyle w:val="Figure"/>
        <w:widowControl w:val="0"/>
        <w:spacing w:before="0" w:after="120"/>
      </w:pPr>
      <w:r w:rsidRPr="00110231">
        <w:object w:dxaOrig="2266" w:dyaOrig="2701" w14:anchorId="63EB8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pt;height:123.7pt" o:ole="" fillcolor="window">
            <v:imagedata r:id="rId9" o:title="" cropleft="6938f"/>
          </v:shape>
          <o:OLEObject Type="Embed" ProgID="Word.Picture.8" ShapeID="_x0000_i1025" DrawAspect="Content" ObjectID="_1677060785" r:id="rId10"/>
        </w:object>
      </w:r>
    </w:p>
    <w:p w14:paraId="12631F52" w14:textId="66105F4D" w:rsidR="00D87DC8" w:rsidRDefault="0028274C" w:rsidP="00D87DC8">
      <w:pPr>
        <w:pStyle w:val="Headingoffigure1"/>
        <w:widowControl w:val="0"/>
        <w:spacing w:after="120"/>
        <w:ind w:left="0" w:firstLine="0"/>
        <w:rPr>
          <w:sz w:val="18"/>
          <w:szCs w:val="18"/>
          <w:lang w:val="en-GB"/>
        </w:rPr>
      </w:pPr>
      <w:r w:rsidRPr="00B06942">
        <w:rPr>
          <w:b/>
          <w:sz w:val="18"/>
          <w:szCs w:val="18"/>
          <w:lang w:val="en-GB"/>
        </w:rPr>
        <w:t>Fig. 1</w:t>
      </w:r>
      <w:r w:rsidRPr="00B06942">
        <w:rPr>
          <w:sz w:val="18"/>
          <w:szCs w:val="18"/>
          <w:lang w:val="en-GB"/>
        </w:rPr>
        <w:t xml:space="preserve"> General view of a specimen with side grooves</w:t>
      </w:r>
    </w:p>
    <w:p w14:paraId="7FB536AC" w14:textId="77777777" w:rsidR="0028274C" w:rsidRPr="00110231" w:rsidRDefault="0028274C" w:rsidP="00D66AC1">
      <w:pPr>
        <w:pStyle w:val="Heading5"/>
        <w:keepNext w:val="0"/>
        <w:widowControl w:val="0"/>
        <w:spacing w:before="200" w:after="120"/>
      </w:pPr>
      <w:r w:rsidRPr="00110231">
        <w:lastRenderedPageBreak/>
        <w:t xml:space="preserve">4. </w:t>
      </w:r>
      <w:r w:rsidR="00467B31">
        <w:t>Formula</w:t>
      </w:r>
      <w:r w:rsidR="00467B31" w:rsidRPr="00110231">
        <w:t>s</w:t>
      </w:r>
    </w:p>
    <w:p w14:paraId="65FF52ED" w14:textId="77777777" w:rsidR="00D15096" w:rsidRPr="00110231" w:rsidRDefault="0028274C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All equations and symbols in the text must by </w:t>
      </w:r>
      <w:proofErr w:type="gramStart"/>
      <w:r w:rsidRPr="00110231">
        <w:rPr>
          <w:lang w:val="en-US"/>
        </w:rPr>
        <w:t>written</w:t>
      </w:r>
      <w:proofErr w:type="gramEnd"/>
      <w:r w:rsidRPr="00110231">
        <w:rPr>
          <w:lang w:val="en-US"/>
        </w:rPr>
        <w:t xml:space="preserve"> in Microsoft Equations 3</w:t>
      </w:r>
      <w:r w:rsidR="00871D26">
        <w:rPr>
          <w:lang w:val="en-US"/>
        </w:rPr>
        <w:t>.</w:t>
      </w:r>
      <w:r w:rsidRPr="00110231">
        <w:rPr>
          <w:lang w:val="en-US"/>
        </w:rPr>
        <w:t>0 or Math Type 6</w:t>
      </w:r>
      <w:r w:rsidR="00871D26">
        <w:rPr>
          <w:lang w:val="en-US"/>
        </w:rPr>
        <w:t>.</w:t>
      </w:r>
      <w:r w:rsidRPr="00110231">
        <w:rPr>
          <w:lang w:val="en-US"/>
        </w:rPr>
        <w:t>0. Formulae styles and sizes you can define as it is show in Fig. 2:</w:t>
      </w:r>
    </w:p>
    <w:p w14:paraId="0F1D446A" w14:textId="77777777" w:rsidR="00D15096" w:rsidRDefault="00F43E4B" w:rsidP="00664578">
      <w:pPr>
        <w:pStyle w:val="Lygybe"/>
        <w:spacing w:before="120" w:after="120"/>
        <w:ind w:firstLine="0"/>
      </w:pPr>
      <w:r w:rsidRPr="007B6A20">
        <w:rPr>
          <w:position w:val="-22"/>
        </w:rPr>
        <w:object w:dxaOrig="1320" w:dyaOrig="580" w14:anchorId="5E8AC899">
          <v:shape id="_x0000_i1026" type="#_x0000_t75" style="width:65.55pt;height:29.55pt" o:ole="">
            <v:imagedata r:id="rId11" o:title=""/>
          </v:shape>
          <o:OLEObject Type="Embed" ProgID="Equation.DSMT4" ShapeID="_x0000_i1026" DrawAspect="Content" ObjectID="_1677060786" r:id="rId12"/>
        </w:object>
      </w:r>
      <w:r w:rsidR="00D15096">
        <w:t>,</w:t>
      </w:r>
      <w:r w:rsidR="007B6A20">
        <w:tab/>
      </w:r>
      <w:r w:rsidR="00D15096">
        <w:t>(1)</w:t>
      </w:r>
    </w:p>
    <w:p w14:paraId="70D642B6" w14:textId="77777777" w:rsidR="003550DD" w:rsidRDefault="0028274C" w:rsidP="00D66AC1">
      <w:pPr>
        <w:pStyle w:val="Text"/>
        <w:widowControl w:val="0"/>
        <w:spacing w:after="120"/>
        <w:ind w:firstLine="0"/>
      </w:pPr>
      <w:proofErr w:type="gramStart"/>
      <w:r w:rsidRPr="00110231">
        <w:t>where</w:t>
      </w:r>
      <w:proofErr w:type="gramEnd"/>
      <w:r w:rsidRPr="00110231">
        <w:t xml:space="preserve">: spacing before – </w:t>
      </w:r>
      <w:r w:rsidR="00664578">
        <w:t>6</w:t>
      </w:r>
      <w:r w:rsidRPr="00110231">
        <w:t> </w:t>
      </w:r>
      <w:proofErr w:type="spellStart"/>
      <w:r w:rsidRPr="00110231">
        <w:t>pt</w:t>
      </w:r>
      <w:proofErr w:type="spellEnd"/>
      <w:r w:rsidRPr="00110231">
        <w:t xml:space="preserve">, spacing after – </w:t>
      </w:r>
      <w:r w:rsidR="00664578">
        <w:t>6</w:t>
      </w:r>
      <w:r w:rsidRPr="00110231">
        <w:t> pt</w:t>
      </w:r>
      <w:r w:rsidR="003550DD">
        <w:t>.</w:t>
      </w:r>
      <w:r w:rsidRPr="00110231">
        <w:t xml:space="preserve"> </w:t>
      </w:r>
    </w:p>
    <w:p w14:paraId="66CA46C3" w14:textId="77777777" w:rsidR="00C76A5E" w:rsidRPr="00110231" w:rsidRDefault="00C76A5E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Text, Text, Text. Text, Text, Text¸ Text, Text, Text, Text, Text, Text, Text, Text, Text, Text¸ Text, Text, Text, Text, Text, Text, Text, Text, Text, Text¸ Text, Text, Text, Text, Text, Text, Text.</w:t>
      </w:r>
    </w:p>
    <w:p w14:paraId="79099069" w14:textId="77777777" w:rsidR="00C76A5E" w:rsidRDefault="00C76A5E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7EF609B9" w14:textId="77777777" w:rsidR="00263A78" w:rsidRPr="00B06942" w:rsidRDefault="00263A78" w:rsidP="00D87DC8">
      <w:pPr>
        <w:pStyle w:val="Headingoftable"/>
        <w:widowControl w:val="0"/>
        <w:spacing w:before="120" w:after="60"/>
        <w:ind w:firstLine="0"/>
        <w:jc w:val="left"/>
        <w:rPr>
          <w:sz w:val="18"/>
          <w:szCs w:val="18"/>
        </w:rPr>
      </w:pPr>
      <w:r w:rsidRPr="00B06942">
        <w:rPr>
          <w:b/>
          <w:sz w:val="18"/>
          <w:szCs w:val="18"/>
        </w:rPr>
        <w:t>Table 1</w:t>
      </w:r>
      <w:r w:rsidR="00B06942" w:rsidRPr="00B06942">
        <w:rPr>
          <w:sz w:val="18"/>
          <w:szCs w:val="18"/>
        </w:rPr>
        <w:t xml:space="preserve"> </w:t>
      </w:r>
      <w:r w:rsidRPr="00B06942">
        <w:rPr>
          <w:sz w:val="18"/>
          <w:szCs w:val="18"/>
        </w:rPr>
        <w:t>Mechanical characteristics of pipes main steel, weld and heat affected zone metal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2010"/>
        <w:gridCol w:w="1016"/>
        <w:gridCol w:w="493"/>
        <w:gridCol w:w="726"/>
        <w:gridCol w:w="767"/>
        <w:gridCol w:w="717"/>
      </w:tblGrid>
      <w:tr w:rsidR="00263A78" w:rsidRPr="00322DDD" w14:paraId="49CDC3C9" w14:textId="77777777" w:rsidTr="00322DDD">
        <w:trPr>
          <w:trHeight w:val="800"/>
          <w:jc w:val="center"/>
        </w:trPr>
        <w:tc>
          <w:tcPr>
            <w:tcW w:w="460" w:type="pct"/>
            <w:vAlign w:val="center"/>
          </w:tcPr>
          <w:p w14:paraId="3FDFE888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Pipeline index</w:t>
            </w:r>
          </w:p>
        </w:tc>
        <w:tc>
          <w:tcPr>
            <w:tcW w:w="1729" w:type="pct"/>
            <w:vAlign w:val="center"/>
          </w:tcPr>
          <w:p w14:paraId="0BE879A8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Pipe steel, weld and heat affected zone (HAZ) metal</w:t>
            </w:r>
          </w:p>
        </w:tc>
        <w:tc>
          <w:tcPr>
            <w:tcW w:w="652" w:type="pct"/>
            <w:vAlign w:val="center"/>
          </w:tcPr>
          <w:p w14:paraId="708FEA1C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Test te</w:t>
            </w:r>
            <w:r w:rsidRPr="00322DDD">
              <w:rPr>
                <w:b/>
                <w:sz w:val="18"/>
                <w:szCs w:val="18"/>
              </w:rPr>
              <w:t>m</w:t>
            </w:r>
            <w:r w:rsidRPr="00322DDD">
              <w:rPr>
                <w:b/>
                <w:sz w:val="18"/>
                <w:szCs w:val="18"/>
              </w:rPr>
              <w:t xml:space="preserve">perature </w:t>
            </w:r>
            <w:r w:rsidRPr="00322DDD">
              <w:rPr>
                <w:b/>
                <w:i/>
                <w:sz w:val="18"/>
                <w:szCs w:val="18"/>
              </w:rPr>
              <w:t xml:space="preserve">T, </w:t>
            </w:r>
            <w:proofErr w:type="spellStart"/>
            <w:r w:rsidRPr="00322DDD">
              <w:rPr>
                <w:b/>
                <w:sz w:val="18"/>
                <w:szCs w:val="18"/>
                <w:vertAlign w:val="superscript"/>
              </w:rPr>
              <w:t>o</w:t>
            </w:r>
            <w:r w:rsidRPr="00322DDD">
              <w:rPr>
                <w:b/>
                <w:sz w:val="18"/>
                <w:szCs w:val="18"/>
              </w:rPr>
              <w:t>C</w:t>
            </w:r>
            <w:proofErr w:type="spellEnd"/>
          </w:p>
        </w:tc>
        <w:tc>
          <w:tcPr>
            <w:tcW w:w="544" w:type="pct"/>
            <w:vAlign w:val="center"/>
          </w:tcPr>
          <w:p w14:paraId="5C152A55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Yield stress </w:t>
            </w:r>
            <w:r w:rsidRPr="00322DDD">
              <w:rPr>
                <w:b/>
                <w:position w:val="-12"/>
                <w:sz w:val="18"/>
                <w:szCs w:val="18"/>
              </w:rPr>
              <w:object w:dxaOrig="279" w:dyaOrig="320" w14:anchorId="0D3E87A0">
                <v:shape id="_x0000_i1027" type="#_x0000_t75" style="width:13.85pt;height:15.7pt" o:ole="">
                  <v:imagedata r:id="rId13" o:title=""/>
                </v:shape>
                <o:OLEObject Type="Embed" ProgID="Equation.3" ShapeID="_x0000_i1027" DrawAspect="Content" ObjectID="_1677060787" r:id="rId14"/>
              </w:objec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  <w:tc>
          <w:tcPr>
            <w:tcW w:w="580" w:type="pct"/>
            <w:vAlign w:val="center"/>
          </w:tcPr>
          <w:p w14:paraId="3305E9F4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Ultimate stress </w:t>
            </w:r>
            <w:r w:rsidRPr="00322DDD">
              <w:rPr>
                <w:b/>
                <w:sz w:val="18"/>
                <w:szCs w:val="18"/>
              </w:rPr>
              <w:br/>
            </w:r>
            <w:r w:rsidRPr="00322DDD">
              <w:rPr>
                <w:b/>
                <w:position w:val="-10"/>
                <w:sz w:val="18"/>
                <w:szCs w:val="18"/>
              </w:rPr>
              <w:object w:dxaOrig="300" w:dyaOrig="300" w14:anchorId="32E5CA23">
                <v:shape id="_x0000_i1028" type="#_x0000_t75" style="width:15.25pt;height:15.25pt" o:ole="">
                  <v:imagedata r:id="rId15" o:title=""/>
                </v:shape>
                <o:OLEObject Type="Embed" ProgID="Equation.3" ShapeID="_x0000_i1028" DrawAspect="Content" ObjectID="_1677060788" r:id="rId16"/>
              </w:objec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  <w:tc>
          <w:tcPr>
            <w:tcW w:w="528" w:type="pct"/>
            <w:vAlign w:val="center"/>
          </w:tcPr>
          <w:p w14:paraId="04ECFEC6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Poisson’s ratio</w:t>
            </w:r>
          </w:p>
          <w:p w14:paraId="12F6B033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i/>
                <w:sz w:val="18"/>
                <w:szCs w:val="18"/>
              </w:rPr>
            </w:pPr>
            <w:r w:rsidRPr="00322DDD">
              <w:rPr>
                <w:b/>
                <w:i/>
                <w:sz w:val="18"/>
                <w:szCs w:val="18"/>
              </w:rPr>
              <w:sym w:font="Symbol" w:char="F06E"/>
            </w:r>
          </w:p>
        </w:tc>
        <w:tc>
          <w:tcPr>
            <w:tcW w:w="508" w:type="pct"/>
            <w:vAlign w:val="center"/>
          </w:tcPr>
          <w:p w14:paraId="1CD245D5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Young’s modulus </w:t>
            </w:r>
            <w:r w:rsidRPr="00322DDD">
              <w:rPr>
                <w:b/>
                <w:sz w:val="18"/>
                <w:szCs w:val="18"/>
              </w:rPr>
              <w:br/>
            </w:r>
            <w:r w:rsidRPr="00322DDD">
              <w:rPr>
                <w:b/>
                <w:i/>
                <w:iCs/>
                <w:sz w:val="18"/>
                <w:szCs w:val="18"/>
              </w:rPr>
              <w:t>E</w: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</w:tr>
      <w:tr w:rsidR="00263A78" w:rsidRPr="00110231" w14:paraId="141D982D" w14:textId="77777777" w:rsidTr="00322DDD">
        <w:trPr>
          <w:jc w:val="center"/>
        </w:trPr>
        <w:tc>
          <w:tcPr>
            <w:tcW w:w="460" w:type="pct"/>
            <w:vMerge w:val="restart"/>
            <w:vAlign w:val="center"/>
          </w:tcPr>
          <w:p w14:paraId="75DCD3D4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  <w:lang w:val="fr-FR"/>
              </w:rPr>
            </w:pPr>
            <w:r w:rsidRPr="00110231">
              <w:rPr>
                <w:sz w:val="18"/>
                <w:szCs w:val="18"/>
                <w:lang w:val="fr-FR"/>
              </w:rPr>
              <w:t>DU-300</w:t>
            </w:r>
          </w:p>
        </w:tc>
        <w:tc>
          <w:tcPr>
            <w:tcW w:w="1729" w:type="pct"/>
            <w:vMerge w:val="restart"/>
            <w:vAlign w:val="center"/>
          </w:tcPr>
          <w:p w14:paraId="33B755BE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110231">
              <w:rPr>
                <w:sz w:val="18"/>
                <w:szCs w:val="18"/>
                <w:lang w:val="fr-FR"/>
              </w:rPr>
              <w:t>Steel</w:t>
            </w:r>
            <w:proofErr w:type="spellEnd"/>
            <w:r w:rsidRPr="00110231">
              <w:rPr>
                <w:sz w:val="18"/>
                <w:szCs w:val="18"/>
                <w:lang w:val="fr-FR"/>
              </w:rPr>
              <w:t xml:space="preserve"> 08X18N10T</w:t>
            </w:r>
          </w:p>
        </w:tc>
        <w:tc>
          <w:tcPr>
            <w:tcW w:w="652" w:type="pct"/>
            <w:vAlign w:val="center"/>
          </w:tcPr>
          <w:p w14:paraId="1B6118E4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20</w:t>
            </w:r>
          </w:p>
        </w:tc>
        <w:tc>
          <w:tcPr>
            <w:tcW w:w="544" w:type="pct"/>
            <w:vAlign w:val="center"/>
          </w:tcPr>
          <w:p w14:paraId="7704A583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309</w:t>
            </w:r>
          </w:p>
        </w:tc>
        <w:tc>
          <w:tcPr>
            <w:tcW w:w="580" w:type="pct"/>
            <w:vAlign w:val="center"/>
          </w:tcPr>
          <w:p w14:paraId="084E85C2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608</w:t>
            </w:r>
          </w:p>
        </w:tc>
        <w:tc>
          <w:tcPr>
            <w:tcW w:w="528" w:type="pct"/>
            <w:vAlign w:val="center"/>
          </w:tcPr>
          <w:p w14:paraId="476E1DFF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6681942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140300</w:t>
            </w:r>
          </w:p>
        </w:tc>
      </w:tr>
      <w:tr w:rsidR="00263A78" w:rsidRPr="00110231" w14:paraId="1D9B4FB2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4E63C16D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/>
            <w:vAlign w:val="center"/>
          </w:tcPr>
          <w:p w14:paraId="64004C9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7A86F61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285</w:t>
            </w:r>
          </w:p>
        </w:tc>
        <w:tc>
          <w:tcPr>
            <w:tcW w:w="544" w:type="pct"/>
            <w:vAlign w:val="center"/>
          </w:tcPr>
          <w:p w14:paraId="269C1498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232</w:t>
            </w:r>
          </w:p>
        </w:tc>
        <w:tc>
          <w:tcPr>
            <w:tcW w:w="580" w:type="pct"/>
            <w:vAlign w:val="center"/>
          </w:tcPr>
          <w:p w14:paraId="4CCEDA45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397</w:t>
            </w:r>
          </w:p>
        </w:tc>
        <w:tc>
          <w:tcPr>
            <w:tcW w:w="528" w:type="pct"/>
            <w:vAlign w:val="center"/>
          </w:tcPr>
          <w:p w14:paraId="369854BF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0CF7E86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140100</w:t>
            </w:r>
          </w:p>
        </w:tc>
      </w:tr>
      <w:tr w:rsidR="00263A78" w:rsidRPr="00110231" w14:paraId="07DD5DD6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6A4D33CE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 w:val="restart"/>
            <w:vAlign w:val="center"/>
          </w:tcPr>
          <w:p w14:paraId="2EC9655E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Heat affected zone (HAZ) metal</w:t>
            </w:r>
          </w:p>
        </w:tc>
        <w:tc>
          <w:tcPr>
            <w:tcW w:w="652" w:type="pct"/>
            <w:vAlign w:val="center"/>
          </w:tcPr>
          <w:p w14:paraId="7F42807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20</w:t>
            </w:r>
          </w:p>
        </w:tc>
        <w:tc>
          <w:tcPr>
            <w:tcW w:w="544" w:type="pct"/>
            <w:vAlign w:val="center"/>
          </w:tcPr>
          <w:p w14:paraId="354753B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283</w:t>
            </w:r>
          </w:p>
        </w:tc>
        <w:tc>
          <w:tcPr>
            <w:tcW w:w="580" w:type="pct"/>
            <w:vAlign w:val="center"/>
          </w:tcPr>
          <w:p w14:paraId="0C6337F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584</w:t>
            </w:r>
          </w:p>
        </w:tc>
        <w:tc>
          <w:tcPr>
            <w:tcW w:w="528" w:type="pct"/>
            <w:vAlign w:val="center"/>
          </w:tcPr>
          <w:p w14:paraId="5567108A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6DF26A1A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151500</w:t>
            </w:r>
          </w:p>
        </w:tc>
      </w:tr>
      <w:tr w:rsidR="00263A78" w:rsidRPr="00110231" w14:paraId="5AE96C61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52658DEB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/>
            <w:vAlign w:val="center"/>
          </w:tcPr>
          <w:p w14:paraId="1D024C8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7C3EE74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285</w:t>
            </w:r>
          </w:p>
        </w:tc>
        <w:tc>
          <w:tcPr>
            <w:tcW w:w="544" w:type="pct"/>
            <w:vAlign w:val="center"/>
          </w:tcPr>
          <w:p w14:paraId="143B81E3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240</w:t>
            </w:r>
          </w:p>
        </w:tc>
        <w:tc>
          <w:tcPr>
            <w:tcW w:w="580" w:type="pct"/>
            <w:vAlign w:val="center"/>
          </w:tcPr>
          <w:p w14:paraId="49F294F1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474</w:t>
            </w:r>
          </w:p>
        </w:tc>
        <w:tc>
          <w:tcPr>
            <w:tcW w:w="528" w:type="pct"/>
            <w:vAlign w:val="center"/>
          </w:tcPr>
          <w:p w14:paraId="7A48B338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52106B1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188800</w:t>
            </w:r>
          </w:p>
        </w:tc>
      </w:tr>
    </w:tbl>
    <w:p w14:paraId="47EFBE52" w14:textId="77777777" w:rsidR="00263A78" w:rsidRDefault="00263A78" w:rsidP="00322DDD">
      <w:pPr>
        <w:pStyle w:val="Text"/>
        <w:widowControl w:val="0"/>
        <w:spacing w:before="120"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53653E02" w14:textId="77777777" w:rsidR="007B6A20" w:rsidRPr="00110231" w:rsidRDefault="007B6A20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6E08B3FB" w14:textId="77777777" w:rsidR="00263A78" w:rsidRDefault="00263A78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5EED9B8B" w14:textId="77777777" w:rsidR="007B6A20" w:rsidRPr="00110231" w:rsidRDefault="007B6A20" w:rsidP="00D66AC1">
      <w:pPr>
        <w:pStyle w:val="Text"/>
        <w:widowControl w:val="0"/>
        <w:spacing w:after="120"/>
        <w:ind w:firstLine="0"/>
        <w:rPr>
          <w:lang w:val="en-US"/>
        </w:rPr>
      </w:pPr>
    </w:p>
    <w:p w14:paraId="5C750AF8" w14:textId="77777777" w:rsidR="007446AE" w:rsidRDefault="009D7873" w:rsidP="00D66AC1">
      <w:pPr>
        <w:spacing w:after="120"/>
        <w:jc w:val="center"/>
      </w:pPr>
      <w:r w:rsidRPr="00110231">
        <w:rPr>
          <w:noProof/>
          <w:lang w:val="lt-LT" w:eastAsia="lt-LT"/>
        </w:rPr>
        <w:lastRenderedPageBreak/>
        <w:drawing>
          <wp:inline distT="0" distB="0" distL="0" distR="0" wp14:anchorId="34885F5B" wp14:editId="6EBEFA33">
            <wp:extent cx="1464307" cy="147409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61" cy="15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C661" w14:textId="77777777" w:rsidR="007446AE" w:rsidRDefault="007446AE" w:rsidP="00CC5E7A">
      <w:pPr>
        <w:spacing w:after="120"/>
        <w:jc w:val="center"/>
      </w:pPr>
      <w:proofErr w:type="gramStart"/>
      <w:r w:rsidRPr="00110231">
        <w:t>a</w:t>
      </w:r>
      <w:proofErr w:type="gramEnd"/>
    </w:p>
    <w:p w14:paraId="63F13B7F" w14:textId="77777777" w:rsidR="009D7873" w:rsidRPr="00110231" w:rsidRDefault="009D7873" w:rsidP="00D66AC1">
      <w:pPr>
        <w:spacing w:after="120"/>
        <w:jc w:val="center"/>
      </w:pPr>
      <w:r w:rsidRPr="00110231">
        <w:rPr>
          <w:noProof/>
          <w:lang w:val="lt-LT" w:eastAsia="lt-LT"/>
        </w:rPr>
        <w:drawing>
          <wp:inline distT="0" distB="0" distL="0" distR="0" wp14:anchorId="2F91760E" wp14:editId="7A6AD6EA">
            <wp:extent cx="3378534" cy="1257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004" cy="12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632F" w14:textId="77777777" w:rsidR="009D7873" w:rsidRPr="00110231" w:rsidRDefault="009D7873" w:rsidP="00CC5E7A">
      <w:pPr>
        <w:widowControl w:val="0"/>
        <w:tabs>
          <w:tab w:val="left" w:pos="6379"/>
        </w:tabs>
        <w:spacing w:after="120"/>
        <w:jc w:val="center"/>
      </w:pPr>
      <w:proofErr w:type="gramStart"/>
      <w:r w:rsidRPr="00110231">
        <w:t>b</w:t>
      </w:r>
      <w:proofErr w:type="gramEnd"/>
    </w:p>
    <w:p w14:paraId="49DDD911" w14:textId="77777777" w:rsidR="00664CFF" w:rsidRPr="00B06942" w:rsidRDefault="009D7873" w:rsidP="00CC5E7A">
      <w:pPr>
        <w:pStyle w:val="Headingoffigure1"/>
        <w:widowControl w:val="0"/>
        <w:spacing w:after="120"/>
        <w:rPr>
          <w:sz w:val="18"/>
          <w:szCs w:val="18"/>
        </w:rPr>
      </w:pPr>
      <w:r w:rsidRPr="00B06942">
        <w:rPr>
          <w:b/>
          <w:sz w:val="18"/>
          <w:szCs w:val="18"/>
          <w:lang w:val="en-GB"/>
        </w:rPr>
        <w:t>Fig. 2</w:t>
      </w:r>
      <w:r w:rsidRPr="00B06942">
        <w:rPr>
          <w:sz w:val="18"/>
          <w:szCs w:val="18"/>
          <w:lang w:val="en-GB"/>
        </w:rPr>
        <w:t xml:space="preserve"> Define of formulae: a – styles, b – sizes</w:t>
      </w:r>
    </w:p>
    <w:p w14:paraId="5EDD3698" w14:textId="77777777" w:rsidR="00B90E5E" w:rsidRPr="00110231" w:rsidRDefault="00A56300" w:rsidP="00D66AC1">
      <w:pPr>
        <w:pStyle w:val="Heading5"/>
        <w:keepNext w:val="0"/>
        <w:widowControl w:val="0"/>
        <w:spacing w:before="200" w:after="120"/>
      </w:pPr>
      <w:r w:rsidRPr="00110231">
        <w:t>4</w:t>
      </w:r>
      <w:r w:rsidR="00B90E5E" w:rsidRPr="00110231">
        <w:t xml:space="preserve">. </w:t>
      </w:r>
      <w:r w:rsidR="00A139E4" w:rsidRPr="00110231">
        <w:t>Conclusions</w:t>
      </w:r>
    </w:p>
    <w:p w14:paraId="678441C1" w14:textId="41969145" w:rsidR="00F43E4B" w:rsidRPr="00110231" w:rsidRDefault="003F39CF" w:rsidP="00D66AC1">
      <w:pPr>
        <w:pStyle w:val="Text"/>
        <w:widowControl w:val="0"/>
        <w:spacing w:after="120"/>
        <w:ind w:firstLine="0"/>
        <w:rPr>
          <w:lang w:val="en-US"/>
        </w:rPr>
      </w:pPr>
      <w:r>
        <w:rPr>
          <w:lang w:val="en-US"/>
        </w:rPr>
        <w:t xml:space="preserve">1. </w:t>
      </w:r>
      <w:r w:rsidR="00F43E4B" w:rsidRPr="00110231">
        <w:rPr>
          <w:lang w:val="en-US"/>
        </w:rPr>
        <w:t>Text, Text, Text¸ Text, Text, Text, Text, Tex</w:t>
      </w:r>
      <w:r>
        <w:rPr>
          <w:lang w:val="en-US"/>
        </w:rPr>
        <w:t>t, Text, Text, Text, Text, Text.</w:t>
      </w:r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2. </w:t>
      </w:r>
      <w:r w:rsidR="00F43E4B" w:rsidRPr="00110231">
        <w:rPr>
          <w:lang w:val="en-US"/>
        </w:rPr>
        <w:t>Text, Text, Text, Text, Text, Text, Text, Tex</w:t>
      </w:r>
      <w:r>
        <w:rPr>
          <w:lang w:val="en-US"/>
        </w:rPr>
        <w:t>t, Text, Text¸ Text, Text, Text.</w:t>
      </w:r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3. </w:t>
      </w:r>
      <w:r w:rsidR="00F43E4B" w:rsidRPr="00110231">
        <w:rPr>
          <w:lang w:val="en-US"/>
        </w:rPr>
        <w:t xml:space="preserve">Text, Text, Text, Text. </w:t>
      </w:r>
      <w:proofErr w:type="gramStart"/>
      <w:r w:rsidR="00F43E4B" w:rsidRPr="00110231">
        <w:rPr>
          <w:lang w:val="en-US"/>
        </w:rPr>
        <w:t>Text, Text, Text¸ Tex</w:t>
      </w:r>
      <w:r>
        <w:rPr>
          <w:lang w:val="en-US"/>
        </w:rPr>
        <w:t>t, Text, Text, Text, Text, Text.</w:t>
      </w:r>
      <w:proofErr w:type="gramEnd"/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4. </w:t>
      </w:r>
      <w:r w:rsidR="00F43E4B" w:rsidRPr="00110231">
        <w:rPr>
          <w:lang w:val="en-US"/>
        </w:rPr>
        <w:t>Text, Text, Text, Text¸ Text, Text, Text, Text</w:t>
      </w:r>
      <w:r>
        <w:rPr>
          <w:lang w:val="en-US"/>
        </w:rPr>
        <w:t>, Text, Text, Text, Text, Text.</w:t>
      </w:r>
    </w:p>
    <w:p w14:paraId="57DB6F77" w14:textId="657D3A48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bookmarkStart w:id="9" w:name="_MON_1067426763"/>
      <w:bookmarkStart w:id="10" w:name="_MON_1067427519"/>
      <w:bookmarkStart w:id="11" w:name="_MON_1067428756"/>
      <w:bookmarkStart w:id="12" w:name="_MON_1067416091"/>
      <w:bookmarkStart w:id="13" w:name="_MON_1067418599"/>
      <w:bookmarkEnd w:id="9"/>
      <w:bookmarkEnd w:id="10"/>
      <w:bookmarkEnd w:id="11"/>
      <w:bookmarkEnd w:id="12"/>
      <w:bookmarkEnd w:id="13"/>
      <w:r w:rsidRPr="00110231">
        <w:t>References</w:t>
      </w:r>
    </w:p>
    <w:p w14:paraId="185006B8" w14:textId="5D64D691" w:rsidR="00265BCD" w:rsidRDefault="002C70A2" w:rsidP="004E4D5A">
      <w:pPr>
        <w:pStyle w:val="Authorsinsummary"/>
        <w:widowControl w:val="0"/>
        <w:numPr>
          <w:ilvl w:val="0"/>
          <w:numId w:val="30"/>
        </w:numPr>
        <w:spacing w:before="200" w:after="120"/>
        <w:ind w:left="284" w:hanging="284"/>
      </w:pPr>
      <w:proofErr w:type="spellStart"/>
      <w:r>
        <w:t>Baršauskienė</w:t>
      </w:r>
      <w:proofErr w:type="spellEnd"/>
      <w:r w:rsidR="00265BCD">
        <w:t xml:space="preserve">, V., </w:t>
      </w:r>
      <w:proofErr w:type="spellStart"/>
      <w:r>
        <w:t>Mačerinskienė</w:t>
      </w:r>
      <w:proofErr w:type="spellEnd"/>
      <w:r w:rsidR="00265BCD">
        <w:t xml:space="preserve">, I. </w:t>
      </w:r>
      <w:r w:rsidR="0077480D">
        <w:t xml:space="preserve">(2009). </w:t>
      </w:r>
      <w:proofErr w:type="spellStart"/>
      <w:r w:rsidR="00265BCD" w:rsidRPr="0077480D">
        <w:rPr>
          <w:i/>
        </w:rPr>
        <w:t>Studijų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darbų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parengimo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tva</w:t>
      </w:r>
      <w:r w:rsidR="00265BCD" w:rsidRPr="0077480D">
        <w:rPr>
          <w:i/>
        </w:rPr>
        <w:t>r</w:t>
      </w:r>
      <w:r w:rsidR="00265BCD" w:rsidRPr="0077480D">
        <w:rPr>
          <w:i/>
        </w:rPr>
        <w:t>ka</w:t>
      </w:r>
      <w:proofErr w:type="spellEnd"/>
      <w:r w:rsidR="00265BCD" w:rsidRPr="0077480D">
        <w:rPr>
          <w:i/>
        </w:rPr>
        <w:t xml:space="preserve">: </w:t>
      </w:r>
      <w:proofErr w:type="spellStart"/>
      <w:r w:rsidR="00265BCD" w:rsidRPr="0077480D">
        <w:rPr>
          <w:i/>
        </w:rPr>
        <w:t>mokomoji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knyga</w:t>
      </w:r>
      <w:proofErr w:type="spellEnd"/>
      <w:r w:rsidR="00265BCD" w:rsidRPr="0077480D">
        <w:rPr>
          <w:i/>
        </w:rPr>
        <w:t>.</w:t>
      </w:r>
      <w:r w:rsidR="00265BCD">
        <w:t xml:space="preserve"> Kaunas: </w:t>
      </w:r>
      <w:proofErr w:type="spellStart"/>
      <w:r w:rsidR="00265BCD">
        <w:t>Technologija</w:t>
      </w:r>
      <w:proofErr w:type="spellEnd"/>
      <w:r w:rsidR="00265BCD">
        <w:t xml:space="preserve">. </w:t>
      </w:r>
    </w:p>
    <w:p w14:paraId="511E7631" w14:textId="14A55E1F" w:rsidR="00265BCD" w:rsidRDefault="002C70A2" w:rsidP="004E4D5A">
      <w:pPr>
        <w:pStyle w:val="Authorsinsummary"/>
        <w:widowControl w:val="0"/>
        <w:numPr>
          <w:ilvl w:val="0"/>
          <w:numId w:val="30"/>
        </w:numPr>
        <w:spacing w:before="0" w:after="120"/>
        <w:ind w:left="284" w:hanging="284"/>
      </w:pPr>
      <w:proofErr w:type="spellStart"/>
      <w:r>
        <w:t>Sperelakis</w:t>
      </w:r>
      <w:proofErr w:type="spellEnd"/>
      <w:r w:rsidR="00265BCD">
        <w:t xml:space="preserve">, N. </w:t>
      </w:r>
      <w:r w:rsidR="0077480D">
        <w:t xml:space="preserve">(2012). </w:t>
      </w:r>
      <w:proofErr w:type="spellStart"/>
      <w:r w:rsidR="00265BCD" w:rsidRPr="0077480D">
        <w:rPr>
          <w:i/>
        </w:rPr>
        <w:t>Cell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physiology</w:t>
      </w:r>
      <w:proofErr w:type="spellEnd"/>
      <w:r w:rsidR="00265BCD" w:rsidRPr="0077480D">
        <w:rPr>
          <w:i/>
        </w:rPr>
        <w:t xml:space="preserve"> </w:t>
      </w:r>
      <w:proofErr w:type="spellStart"/>
      <w:r w:rsidR="00265BCD" w:rsidRPr="0077480D">
        <w:rPr>
          <w:i/>
        </w:rPr>
        <w:t>sourcebook</w:t>
      </w:r>
      <w:proofErr w:type="spellEnd"/>
      <w:r w:rsidR="00265BCD" w:rsidRPr="0077480D">
        <w:rPr>
          <w:i/>
        </w:rPr>
        <w:t xml:space="preserve">: </w:t>
      </w:r>
      <w:proofErr w:type="spellStart"/>
      <w:r w:rsidR="00265BCD" w:rsidRPr="0077480D">
        <w:rPr>
          <w:i/>
        </w:rPr>
        <w:t>essentials</w:t>
      </w:r>
      <w:proofErr w:type="spellEnd"/>
      <w:r w:rsidR="00265BCD" w:rsidRPr="0077480D">
        <w:rPr>
          <w:i/>
        </w:rPr>
        <w:t xml:space="preserve"> of membrane </w:t>
      </w:r>
      <w:proofErr w:type="spellStart"/>
      <w:r w:rsidR="00265BCD" w:rsidRPr="0077480D">
        <w:rPr>
          <w:i/>
        </w:rPr>
        <w:t>biophysics</w:t>
      </w:r>
      <w:proofErr w:type="spellEnd"/>
      <w:r w:rsidR="00FF42E2">
        <w:t xml:space="preserve"> (4th </w:t>
      </w:r>
      <w:proofErr w:type="spellStart"/>
      <w:r w:rsidR="00FF42E2">
        <w:t>ed</w:t>
      </w:r>
      <w:proofErr w:type="spellEnd"/>
      <w:r w:rsidR="00FF42E2">
        <w:t xml:space="preserve">.). </w:t>
      </w:r>
      <w:r w:rsidR="00265BCD">
        <w:t xml:space="preserve">San Diego: </w:t>
      </w:r>
      <w:proofErr w:type="spellStart"/>
      <w:r w:rsidR="00265BCD">
        <w:t>Academic</w:t>
      </w:r>
      <w:proofErr w:type="spellEnd"/>
      <w:r w:rsidR="00265BCD">
        <w:t xml:space="preserve"> </w:t>
      </w:r>
      <w:proofErr w:type="spellStart"/>
      <w:r w:rsidR="00265BCD">
        <w:t>Press</w:t>
      </w:r>
      <w:proofErr w:type="spellEnd"/>
      <w:r w:rsidR="0077480D">
        <w:t xml:space="preserve"> </w:t>
      </w:r>
      <w:r w:rsidR="00736387" w:rsidRPr="00524633">
        <w:rPr>
          <w:lang w:val="lt-LT"/>
        </w:rPr>
        <w:t>[accessed 4 April. 202</w:t>
      </w:r>
      <w:r w:rsidR="0068784C">
        <w:rPr>
          <w:lang w:val="lt-LT"/>
        </w:rPr>
        <w:t>1</w:t>
      </w:r>
      <w:r w:rsidR="00736387" w:rsidRPr="00524633">
        <w:rPr>
          <w:lang w:val="lt-LT"/>
        </w:rPr>
        <w:t xml:space="preserve">]. Available from Internet: </w:t>
      </w:r>
      <w:r w:rsidR="00265BCD">
        <w:t>https://www.sciencedirect.com/</w:t>
      </w:r>
    </w:p>
    <w:p w14:paraId="18A91C3B" w14:textId="77777777" w:rsidR="00265BCD" w:rsidRPr="000B05D5" w:rsidRDefault="002C70A2" w:rsidP="004E4D5A">
      <w:pPr>
        <w:pStyle w:val="Authorsinsummary"/>
        <w:widowControl w:val="0"/>
        <w:numPr>
          <w:ilvl w:val="0"/>
          <w:numId w:val="30"/>
        </w:numPr>
        <w:spacing w:before="0" w:after="0"/>
        <w:ind w:left="284" w:hanging="284"/>
        <w:rPr>
          <w:i/>
        </w:rPr>
      </w:pPr>
      <w:proofErr w:type="spellStart"/>
      <w:r>
        <w:t>Padgurskas</w:t>
      </w:r>
      <w:proofErr w:type="spellEnd"/>
      <w:r w:rsidR="00265BCD">
        <w:t xml:space="preserve">, </w:t>
      </w:r>
      <w:r>
        <w:t>J.</w:t>
      </w:r>
      <w:r w:rsidR="00265BCD">
        <w:t xml:space="preserve">, et al. </w:t>
      </w:r>
      <w:r w:rsidR="00FF42E2">
        <w:t xml:space="preserve">(2014). </w:t>
      </w:r>
      <w:r w:rsidR="00265BCD">
        <w:t xml:space="preserve">The </w:t>
      </w:r>
      <w:proofErr w:type="spellStart"/>
      <w:r w:rsidR="00265BCD">
        <w:t>effect</w:t>
      </w:r>
      <w:proofErr w:type="spellEnd"/>
      <w:r w:rsidR="00265BCD">
        <w:t xml:space="preserve"> of fluorine </w:t>
      </w:r>
      <w:proofErr w:type="spellStart"/>
      <w:r w:rsidR="00265BCD">
        <w:t>oligomer</w:t>
      </w:r>
      <w:proofErr w:type="spellEnd"/>
      <w:r w:rsidR="00265BCD">
        <w:t xml:space="preserve"> </w:t>
      </w:r>
      <w:proofErr w:type="spellStart"/>
      <w:r w:rsidR="00265BCD">
        <w:t>coatings</w:t>
      </w:r>
      <w:proofErr w:type="spellEnd"/>
      <w:r w:rsidR="00265BCD">
        <w:t xml:space="preserve"> on the </w:t>
      </w:r>
      <w:proofErr w:type="spellStart"/>
      <w:r w:rsidR="00265BCD">
        <w:t>tribocontacts</w:t>
      </w:r>
      <w:proofErr w:type="spellEnd"/>
      <w:r w:rsidR="00265BCD">
        <w:t xml:space="preserve"> of a </w:t>
      </w:r>
      <w:proofErr w:type="spellStart"/>
      <w:r w:rsidR="00265BCD">
        <w:t>piezoelectric</w:t>
      </w:r>
      <w:proofErr w:type="spellEnd"/>
      <w:r w:rsidR="00265BCD">
        <w:t xml:space="preserve"> </w:t>
      </w:r>
      <w:proofErr w:type="spellStart"/>
      <w:r w:rsidR="00265BCD">
        <w:t>actuator</w:t>
      </w:r>
      <w:proofErr w:type="spellEnd"/>
      <w:r w:rsidR="00265BCD">
        <w:t xml:space="preserve">. </w:t>
      </w:r>
      <w:r w:rsidR="00265BCD" w:rsidRPr="00FF42E2">
        <w:rPr>
          <w:i/>
        </w:rPr>
        <w:t xml:space="preserve">Journal of Friction and </w:t>
      </w:r>
      <w:r w:rsidR="000B05D5">
        <w:rPr>
          <w:i/>
        </w:rPr>
        <w:t xml:space="preserve">Wear, </w:t>
      </w:r>
      <w:r w:rsidR="00265BCD">
        <w:t>35</w:t>
      </w:r>
      <w:r w:rsidR="004E4D5A">
        <w:t> </w:t>
      </w:r>
      <w:r w:rsidR="00265BCD">
        <w:t xml:space="preserve">(1), 1–6. </w:t>
      </w:r>
    </w:p>
    <w:p w14:paraId="2AACC286" w14:textId="77777777" w:rsidR="00B90E5E" w:rsidRPr="00110231" w:rsidRDefault="00A139E4" w:rsidP="00D66AC1">
      <w:pPr>
        <w:pStyle w:val="Authorsinsummary"/>
        <w:widowControl w:val="0"/>
        <w:spacing w:before="200" w:after="120"/>
      </w:pPr>
      <w:r w:rsidRPr="00110231">
        <w:lastRenderedPageBreak/>
        <w:t>(</w:t>
      </w:r>
      <w:proofErr w:type="spellStart"/>
      <w:r w:rsidRPr="00110231">
        <w:t>Author’s</w:t>
      </w:r>
      <w:proofErr w:type="spellEnd"/>
      <w:r w:rsidRPr="00110231">
        <w:t>) Name SURNAME, Name SURNAME, Name SURNAME</w:t>
      </w:r>
    </w:p>
    <w:p w14:paraId="40AF6645" w14:textId="3F467C59" w:rsidR="00543AB7" w:rsidRPr="00F43750" w:rsidRDefault="00C103CB" w:rsidP="00D66AC1">
      <w:pPr>
        <w:pStyle w:val="Text"/>
        <w:widowControl w:val="0"/>
        <w:spacing w:after="120"/>
        <w:ind w:firstLine="0"/>
        <w:jc w:val="left"/>
        <w:rPr>
          <w:b/>
          <w:lang w:val="en-US"/>
        </w:rPr>
      </w:pPr>
      <w:r w:rsidRPr="00F43750">
        <w:rPr>
          <w:b/>
          <w:lang w:val="en-US"/>
        </w:rPr>
        <w:t>Camera-Ready Articles Preparation Instructions for International Co</w:t>
      </w:r>
      <w:r w:rsidRPr="00F43750">
        <w:rPr>
          <w:b/>
          <w:lang w:val="en-US"/>
        </w:rPr>
        <w:t>n</w:t>
      </w:r>
      <w:r w:rsidRPr="00F43750">
        <w:rPr>
          <w:b/>
          <w:lang w:val="en-US"/>
        </w:rPr>
        <w:t>ference “</w:t>
      </w:r>
      <w:r w:rsidR="00263A78" w:rsidRPr="00263A78">
        <w:rPr>
          <w:b/>
          <w:lang w:val="en-US"/>
        </w:rPr>
        <w:t>Industrial Engineering 20</w:t>
      </w:r>
      <w:r w:rsidR="00252A5A">
        <w:rPr>
          <w:b/>
          <w:lang w:val="en-US"/>
        </w:rPr>
        <w:t>2</w:t>
      </w:r>
      <w:r w:rsidR="0068784C">
        <w:rPr>
          <w:b/>
          <w:lang w:val="en-US"/>
        </w:rPr>
        <w:t>1</w:t>
      </w:r>
      <w:r w:rsidRPr="00F43750">
        <w:rPr>
          <w:b/>
          <w:lang w:val="en-US"/>
        </w:rPr>
        <w:t>”</w:t>
      </w:r>
    </w:p>
    <w:p w14:paraId="23F34BDF" w14:textId="77777777" w:rsidR="00B90E5E" w:rsidRPr="00110231" w:rsidRDefault="00B90E5E" w:rsidP="00C706F3">
      <w:pPr>
        <w:pStyle w:val="Text"/>
        <w:widowControl w:val="0"/>
        <w:spacing w:before="120" w:after="120"/>
        <w:ind w:firstLine="0"/>
        <w:jc w:val="left"/>
      </w:pPr>
      <w:r w:rsidRPr="00110231">
        <w:t xml:space="preserve">S u m </w:t>
      </w:r>
      <w:proofErr w:type="spellStart"/>
      <w:r w:rsidRPr="00110231">
        <w:t>m</w:t>
      </w:r>
      <w:proofErr w:type="spellEnd"/>
      <w:r w:rsidRPr="00110231">
        <w:t xml:space="preserve"> </w:t>
      </w:r>
      <w:proofErr w:type="gramStart"/>
      <w:r w:rsidRPr="00110231">
        <w:t>a</w:t>
      </w:r>
      <w:proofErr w:type="gramEnd"/>
      <w:r w:rsidRPr="00110231">
        <w:t xml:space="preserve"> r y</w:t>
      </w:r>
    </w:p>
    <w:p w14:paraId="47B26594" w14:textId="77777777" w:rsidR="00A64175" w:rsidRPr="00110231" w:rsidRDefault="00A64175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Dear authors,</w:t>
      </w:r>
    </w:p>
    <w:p w14:paraId="21EFC81E" w14:textId="5BF4F4D6" w:rsidR="00B90E5E" w:rsidRPr="00110231" w:rsidRDefault="00A64175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Thank you for your interest in our </w:t>
      </w:r>
      <w:r w:rsidR="00543AB7" w:rsidRPr="00110231">
        <w:rPr>
          <w:lang w:val="en-US"/>
        </w:rPr>
        <w:t>international conference “</w:t>
      </w:r>
      <w:r w:rsidR="00263A78">
        <w:rPr>
          <w:lang w:val="en-US"/>
        </w:rPr>
        <w:t>Industrial Eng</w:t>
      </w:r>
      <w:r w:rsidR="00263A78">
        <w:rPr>
          <w:lang w:val="en-US"/>
        </w:rPr>
        <w:t>i</w:t>
      </w:r>
      <w:r w:rsidR="00263A78">
        <w:rPr>
          <w:lang w:val="en-US"/>
        </w:rPr>
        <w:t>neering</w:t>
      </w:r>
      <w:r w:rsidR="00543AB7" w:rsidRPr="00110231">
        <w:rPr>
          <w:lang w:val="en-US"/>
        </w:rPr>
        <w:t xml:space="preserve"> 20</w:t>
      </w:r>
      <w:r w:rsidR="00410388">
        <w:rPr>
          <w:lang w:val="en-US"/>
        </w:rPr>
        <w:t>2</w:t>
      </w:r>
      <w:r w:rsidR="0068784C">
        <w:rPr>
          <w:lang w:val="en-US"/>
        </w:rPr>
        <w:t>1</w:t>
      </w:r>
      <w:r w:rsidR="00543AB7" w:rsidRPr="00110231">
        <w:rPr>
          <w:lang w:val="en-US"/>
        </w:rPr>
        <w:t>”.</w:t>
      </w:r>
      <w:r w:rsidRPr="00110231">
        <w:rPr>
          <w:lang w:val="en-US"/>
        </w:rPr>
        <w:t xml:space="preserve"> We work hard to meet your expectations.</w:t>
      </w:r>
    </w:p>
    <w:p w14:paraId="06DCE937" w14:textId="77777777" w:rsidR="00AA7EB5" w:rsidRPr="00263A78" w:rsidRDefault="000A40AB" w:rsidP="00D66AC1">
      <w:pPr>
        <w:pStyle w:val="Text"/>
        <w:widowControl w:val="0"/>
        <w:spacing w:before="200" w:after="120"/>
        <w:ind w:firstLine="0"/>
      </w:pPr>
      <w:r w:rsidRPr="00110231">
        <w:rPr>
          <w:b/>
          <w:bCs/>
        </w:rPr>
        <w:t xml:space="preserve">Keywords: </w:t>
      </w:r>
      <w:r w:rsidR="00FC0A87" w:rsidRPr="00110231">
        <w:t>keyword, keyword, keyword</w:t>
      </w:r>
      <w:r w:rsidRPr="00110231">
        <w:t>.</w:t>
      </w:r>
      <w:bookmarkStart w:id="14" w:name="_GoBack"/>
      <w:bookmarkEnd w:id="14"/>
    </w:p>
    <w:sectPr w:rsidR="00AA7EB5" w:rsidRPr="00263A78" w:rsidSect="00D66AC1">
      <w:headerReference w:type="even" r:id="rId19"/>
      <w:footerReference w:type="default" r:id="rId20"/>
      <w:headerReference w:type="first" r:id="rId21"/>
      <w:footnotePr>
        <w:numFmt w:val="chicago"/>
      </w:footnotePr>
      <w:pgSz w:w="8391" w:h="11906" w:code="11"/>
      <w:pgMar w:top="1021" w:right="1021" w:bottom="1021" w:left="1021" w:header="567" w:footer="567" w:gutter="0"/>
      <w:cols w:space="3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403B" w14:textId="77777777" w:rsidR="00AC1322" w:rsidRDefault="00AC1322">
      <w:r>
        <w:separator/>
      </w:r>
    </w:p>
  </w:endnote>
  <w:endnote w:type="continuationSeparator" w:id="0">
    <w:p w14:paraId="170B66E9" w14:textId="77777777" w:rsidR="00AC1322" w:rsidRDefault="00A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5884"/>
      <w:docPartObj>
        <w:docPartGallery w:val="Page Numbers (Bottom of Page)"/>
        <w:docPartUnique/>
      </w:docPartObj>
    </w:sdtPr>
    <w:sdtEndPr/>
    <w:sdtContent>
      <w:p w14:paraId="1C74F1B6" w14:textId="51A28D94" w:rsidR="00467B31" w:rsidRDefault="00A675FE">
        <w:pPr>
          <w:pStyle w:val="Footer"/>
          <w:jc w:val="center"/>
        </w:pPr>
        <w:r>
          <w:fldChar w:fldCharType="begin"/>
        </w:r>
        <w:r w:rsidR="00467B31">
          <w:instrText>PAGE   \* MERGEFORMAT</w:instrText>
        </w:r>
        <w:r>
          <w:fldChar w:fldCharType="separate"/>
        </w:r>
        <w:r w:rsidR="00896553" w:rsidRPr="00896553">
          <w:rPr>
            <w:noProof/>
            <w:lang w:val="lt-L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550E1" w14:textId="77777777" w:rsidR="00AC1322" w:rsidRDefault="00AC1322">
      <w:r>
        <w:separator/>
      </w:r>
    </w:p>
  </w:footnote>
  <w:footnote w:type="continuationSeparator" w:id="0">
    <w:p w14:paraId="4E3E68B9" w14:textId="77777777" w:rsidR="00AC1322" w:rsidRDefault="00AC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FC1CA" w14:textId="77777777" w:rsidR="006713EB" w:rsidRDefault="00A675FE">
    <w:pPr>
      <w:framePr w:wrap="around" w:vAnchor="text" w:hAnchor="margin" w:xAlign="center" w:y="1"/>
    </w:pPr>
    <w:r>
      <w:fldChar w:fldCharType="begin"/>
    </w:r>
    <w:r w:rsidR="006713EB">
      <w:instrText xml:space="preserve">PAGE  </w:instrText>
    </w:r>
    <w:r>
      <w:fldChar w:fldCharType="end"/>
    </w:r>
  </w:p>
  <w:p w14:paraId="7F0A1F12" w14:textId="77777777" w:rsidR="006713EB" w:rsidRDefault="006713EB"/>
  <w:p w14:paraId="4256FAB0" w14:textId="77777777" w:rsidR="006713EB" w:rsidRDefault="00671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375F" w14:textId="77777777" w:rsidR="006713EB" w:rsidRDefault="00A675FE">
    <w:pPr>
      <w:framePr w:w="201" w:wrap="around" w:vAnchor="text" w:hAnchor="margin" w:xAlign="center" w:y="-1"/>
      <w:jc w:val="center"/>
    </w:pPr>
    <w:r>
      <w:fldChar w:fldCharType="begin"/>
    </w:r>
    <w:r w:rsidR="006713EB">
      <w:instrText xml:space="preserve">PAGE  </w:instrText>
    </w:r>
    <w:r>
      <w:fldChar w:fldCharType="separate"/>
    </w:r>
    <w:r w:rsidR="006713EB">
      <w:rPr>
        <w:noProof/>
      </w:rPr>
      <w:t>8</w:t>
    </w:r>
    <w:r>
      <w:fldChar w:fldCharType="end"/>
    </w:r>
  </w:p>
  <w:p w14:paraId="1A77151A" w14:textId="77777777" w:rsidR="006713EB" w:rsidRDefault="006713EB"/>
  <w:p w14:paraId="657134E6" w14:textId="77777777" w:rsidR="006713EB" w:rsidRDefault="00671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9E6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12B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609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06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401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A7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A43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4AC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685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95A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1127B7"/>
    <w:multiLevelType w:val="hybridMultilevel"/>
    <w:tmpl w:val="836C6A74"/>
    <w:lvl w:ilvl="0" w:tplc="99BC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CD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65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2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24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64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20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80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9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861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EC11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78463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9907B4"/>
    <w:multiLevelType w:val="hybridMultilevel"/>
    <w:tmpl w:val="595CA132"/>
    <w:lvl w:ilvl="0" w:tplc="C23AA83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558EBF22">
      <w:start w:val="2"/>
      <w:numFmt w:val="decimal"/>
      <w:lvlText w:val="%2"/>
      <w:lvlJc w:val="left"/>
      <w:pPr>
        <w:tabs>
          <w:tab w:val="num" w:pos="1493"/>
        </w:tabs>
        <w:ind w:left="1493" w:hanging="360"/>
      </w:pPr>
      <w:rPr>
        <w:rFonts w:hint="default"/>
        <w:color w:val="auto"/>
      </w:rPr>
    </w:lvl>
    <w:lvl w:ilvl="2" w:tplc="133C4AEC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AD760E02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AA22858E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26D4F42C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BC1E7CAE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A5CE44DC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39AE22BA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>
    <w:nsid w:val="26BD5F6E"/>
    <w:multiLevelType w:val="hybridMultilevel"/>
    <w:tmpl w:val="1C3A564C"/>
    <w:lvl w:ilvl="0" w:tplc="768A2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406B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41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9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2B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1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6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7CC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138B9"/>
    <w:multiLevelType w:val="hybridMultilevel"/>
    <w:tmpl w:val="86D636AE"/>
    <w:lvl w:ilvl="0" w:tplc="3C6C6E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03FB9"/>
    <w:multiLevelType w:val="hybridMultilevel"/>
    <w:tmpl w:val="C4CC5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531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5B51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6847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81716A"/>
    <w:multiLevelType w:val="singleLevel"/>
    <w:tmpl w:val="A55E9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6901E7D"/>
    <w:multiLevelType w:val="singleLevel"/>
    <w:tmpl w:val="A55E9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C712E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BE6D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6E7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BF5A45"/>
    <w:multiLevelType w:val="singleLevel"/>
    <w:tmpl w:val="396C3B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7333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B20D3B"/>
    <w:multiLevelType w:val="singleLevel"/>
    <w:tmpl w:val="569C1ABC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0"/>
  </w:num>
  <w:num w:numId="5">
    <w:abstractNumId w:val="24"/>
  </w:num>
  <w:num w:numId="6">
    <w:abstractNumId w:val="19"/>
  </w:num>
  <w:num w:numId="7">
    <w:abstractNumId w:val="25"/>
  </w:num>
  <w:num w:numId="8">
    <w:abstractNumId w:val="10"/>
  </w:num>
  <w:num w:numId="9">
    <w:abstractNumId w:val="12"/>
  </w:num>
  <w:num w:numId="10">
    <w:abstractNumId w:val="21"/>
  </w:num>
  <w:num w:numId="11">
    <w:abstractNumId w:val="13"/>
  </w:num>
  <w:num w:numId="12">
    <w:abstractNumId w:val="28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5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red">
      <v:fill color="white" on="f"/>
      <v:stroke endarrow="classic" color="red" weight="2.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6"/>
    <w:rsid w:val="00011367"/>
    <w:rsid w:val="00015A7C"/>
    <w:rsid w:val="0003707C"/>
    <w:rsid w:val="000676EE"/>
    <w:rsid w:val="000863C9"/>
    <w:rsid w:val="0008649F"/>
    <w:rsid w:val="000A40AB"/>
    <w:rsid w:val="000A662A"/>
    <w:rsid w:val="000B05D5"/>
    <w:rsid w:val="000D156A"/>
    <w:rsid w:val="000D2471"/>
    <w:rsid w:val="000E66E7"/>
    <w:rsid w:val="00102860"/>
    <w:rsid w:val="00110231"/>
    <w:rsid w:val="00114CF1"/>
    <w:rsid w:val="0011624D"/>
    <w:rsid w:val="001224E6"/>
    <w:rsid w:val="0013666A"/>
    <w:rsid w:val="001727F0"/>
    <w:rsid w:val="001816CC"/>
    <w:rsid w:val="00191732"/>
    <w:rsid w:val="00191792"/>
    <w:rsid w:val="001929AE"/>
    <w:rsid w:val="001A3DE1"/>
    <w:rsid w:val="001A7795"/>
    <w:rsid w:val="001B563A"/>
    <w:rsid w:val="001E0919"/>
    <w:rsid w:val="001E34D5"/>
    <w:rsid w:val="00213542"/>
    <w:rsid w:val="002275AE"/>
    <w:rsid w:val="00234743"/>
    <w:rsid w:val="00247237"/>
    <w:rsid w:val="00252A5A"/>
    <w:rsid w:val="00255E71"/>
    <w:rsid w:val="00263A78"/>
    <w:rsid w:val="00265BCD"/>
    <w:rsid w:val="0028274C"/>
    <w:rsid w:val="002900CD"/>
    <w:rsid w:val="002B3E3B"/>
    <w:rsid w:val="002B4E6C"/>
    <w:rsid w:val="002B50C5"/>
    <w:rsid w:val="002C2E6F"/>
    <w:rsid w:val="002C70A2"/>
    <w:rsid w:val="002E1C9E"/>
    <w:rsid w:val="002E6C43"/>
    <w:rsid w:val="0030252A"/>
    <w:rsid w:val="0030654E"/>
    <w:rsid w:val="003111A8"/>
    <w:rsid w:val="00320829"/>
    <w:rsid w:val="00321117"/>
    <w:rsid w:val="00322DDD"/>
    <w:rsid w:val="003550DD"/>
    <w:rsid w:val="00360CFA"/>
    <w:rsid w:val="00366D46"/>
    <w:rsid w:val="003716E9"/>
    <w:rsid w:val="0037292E"/>
    <w:rsid w:val="00376BE8"/>
    <w:rsid w:val="00381F4C"/>
    <w:rsid w:val="003923BE"/>
    <w:rsid w:val="003B4802"/>
    <w:rsid w:val="003B664E"/>
    <w:rsid w:val="003E1A45"/>
    <w:rsid w:val="003F39CF"/>
    <w:rsid w:val="003F57D7"/>
    <w:rsid w:val="00402D0C"/>
    <w:rsid w:val="004031A7"/>
    <w:rsid w:val="00410388"/>
    <w:rsid w:val="004141C9"/>
    <w:rsid w:val="0046790B"/>
    <w:rsid w:val="00467B31"/>
    <w:rsid w:val="0049278F"/>
    <w:rsid w:val="004A49A0"/>
    <w:rsid w:val="004A7B0A"/>
    <w:rsid w:val="004E2DC2"/>
    <w:rsid w:val="004E4D5A"/>
    <w:rsid w:val="00534309"/>
    <w:rsid w:val="00543AB7"/>
    <w:rsid w:val="00560E1E"/>
    <w:rsid w:val="00561294"/>
    <w:rsid w:val="00590B37"/>
    <w:rsid w:val="005A4E09"/>
    <w:rsid w:val="005B33FD"/>
    <w:rsid w:val="005C2F1E"/>
    <w:rsid w:val="006040BA"/>
    <w:rsid w:val="00611E9A"/>
    <w:rsid w:val="00616D47"/>
    <w:rsid w:val="00633A54"/>
    <w:rsid w:val="00636984"/>
    <w:rsid w:val="00650C37"/>
    <w:rsid w:val="00652388"/>
    <w:rsid w:val="00652AC1"/>
    <w:rsid w:val="00653AFC"/>
    <w:rsid w:val="00663943"/>
    <w:rsid w:val="00664578"/>
    <w:rsid w:val="00664CFF"/>
    <w:rsid w:val="006713EB"/>
    <w:rsid w:val="0067606D"/>
    <w:rsid w:val="0068784C"/>
    <w:rsid w:val="00696716"/>
    <w:rsid w:val="006A0384"/>
    <w:rsid w:val="006A3E15"/>
    <w:rsid w:val="006A51EA"/>
    <w:rsid w:val="006B0FD2"/>
    <w:rsid w:val="006B17DD"/>
    <w:rsid w:val="006C0565"/>
    <w:rsid w:val="006C6624"/>
    <w:rsid w:val="006E444D"/>
    <w:rsid w:val="006E51D8"/>
    <w:rsid w:val="006E72E3"/>
    <w:rsid w:val="00721195"/>
    <w:rsid w:val="00721268"/>
    <w:rsid w:val="00725D01"/>
    <w:rsid w:val="00736387"/>
    <w:rsid w:val="007446AE"/>
    <w:rsid w:val="007576DE"/>
    <w:rsid w:val="0077480D"/>
    <w:rsid w:val="00781154"/>
    <w:rsid w:val="00783AF4"/>
    <w:rsid w:val="00786CDD"/>
    <w:rsid w:val="0079768D"/>
    <w:rsid w:val="007A3624"/>
    <w:rsid w:val="007A5DAD"/>
    <w:rsid w:val="007B6A20"/>
    <w:rsid w:val="007C2CCA"/>
    <w:rsid w:val="007C7B02"/>
    <w:rsid w:val="007E3C97"/>
    <w:rsid w:val="00802F24"/>
    <w:rsid w:val="00816FB4"/>
    <w:rsid w:val="008247F4"/>
    <w:rsid w:val="00831097"/>
    <w:rsid w:val="00837903"/>
    <w:rsid w:val="0084049B"/>
    <w:rsid w:val="00850D6F"/>
    <w:rsid w:val="00855AD1"/>
    <w:rsid w:val="00871D26"/>
    <w:rsid w:val="00892868"/>
    <w:rsid w:val="00893F79"/>
    <w:rsid w:val="00896553"/>
    <w:rsid w:val="008D6C5B"/>
    <w:rsid w:val="009070B3"/>
    <w:rsid w:val="00915BFE"/>
    <w:rsid w:val="009247D0"/>
    <w:rsid w:val="009437C4"/>
    <w:rsid w:val="00945106"/>
    <w:rsid w:val="00946F6D"/>
    <w:rsid w:val="00951FED"/>
    <w:rsid w:val="0097614F"/>
    <w:rsid w:val="009773F0"/>
    <w:rsid w:val="00981B09"/>
    <w:rsid w:val="009A0754"/>
    <w:rsid w:val="009A4F37"/>
    <w:rsid w:val="009B0B0A"/>
    <w:rsid w:val="009B486A"/>
    <w:rsid w:val="009C0C48"/>
    <w:rsid w:val="009C6A51"/>
    <w:rsid w:val="009D7742"/>
    <w:rsid w:val="009D7873"/>
    <w:rsid w:val="009E65DB"/>
    <w:rsid w:val="00A01ABD"/>
    <w:rsid w:val="00A0384B"/>
    <w:rsid w:val="00A139E4"/>
    <w:rsid w:val="00A24793"/>
    <w:rsid w:val="00A543A7"/>
    <w:rsid w:val="00A56300"/>
    <w:rsid w:val="00A64175"/>
    <w:rsid w:val="00A675FE"/>
    <w:rsid w:val="00A744BD"/>
    <w:rsid w:val="00A83D01"/>
    <w:rsid w:val="00AA2886"/>
    <w:rsid w:val="00AA6786"/>
    <w:rsid w:val="00AA7EB5"/>
    <w:rsid w:val="00AC1322"/>
    <w:rsid w:val="00AC17B2"/>
    <w:rsid w:val="00AC5169"/>
    <w:rsid w:val="00AD3BEC"/>
    <w:rsid w:val="00AD4A27"/>
    <w:rsid w:val="00AD5807"/>
    <w:rsid w:val="00B06942"/>
    <w:rsid w:val="00B36734"/>
    <w:rsid w:val="00B57876"/>
    <w:rsid w:val="00B67252"/>
    <w:rsid w:val="00B702B0"/>
    <w:rsid w:val="00B81A43"/>
    <w:rsid w:val="00B90E5E"/>
    <w:rsid w:val="00BB4AD9"/>
    <w:rsid w:val="00BB785B"/>
    <w:rsid w:val="00BC0D61"/>
    <w:rsid w:val="00BC0FE4"/>
    <w:rsid w:val="00BC23E9"/>
    <w:rsid w:val="00BC3E9B"/>
    <w:rsid w:val="00BD3F50"/>
    <w:rsid w:val="00BD464B"/>
    <w:rsid w:val="00BE57D3"/>
    <w:rsid w:val="00BF0F29"/>
    <w:rsid w:val="00BF2E85"/>
    <w:rsid w:val="00C103CB"/>
    <w:rsid w:val="00C10A35"/>
    <w:rsid w:val="00C24CBC"/>
    <w:rsid w:val="00C47D0C"/>
    <w:rsid w:val="00C551A8"/>
    <w:rsid w:val="00C706F3"/>
    <w:rsid w:val="00C76A5E"/>
    <w:rsid w:val="00C85BCB"/>
    <w:rsid w:val="00C93224"/>
    <w:rsid w:val="00C9328F"/>
    <w:rsid w:val="00CA1725"/>
    <w:rsid w:val="00CA2CA0"/>
    <w:rsid w:val="00CC5E7A"/>
    <w:rsid w:val="00CC7817"/>
    <w:rsid w:val="00CE2938"/>
    <w:rsid w:val="00CE535F"/>
    <w:rsid w:val="00CF6618"/>
    <w:rsid w:val="00D073C5"/>
    <w:rsid w:val="00D15096"/>
    <w:rsid w:val="00D304DD"/>
    <w:rsid w:val="00D35191"/>
    <w:rsid w:val="00D36DE6"/>
    <w:rsid w:val="00D5493F"/>
    <w:rsid w:val="00D66035"/>
    <w:rsid w:val="00D66AC1"/>
    <w:rsid w:val="00D87DC8"/>
    <w:rsid w:val="00DA0A50"/>
    <w:rsid w:val="00DA26CB"/>
    <w:rsid w:val="00DA6D13"/>
    <w:rsid w:val="00DB622A"/>
    <w:rsid w:val="00DD03F7"/>
    <w:rsid w:val="00DD07FB"/>
    <w:rsid w:val="00DF1DCF"/>
    <w:rsid w:val="00DF28FD"/>
    <w:rsid w:val="00E03407"/>
    <w:rsid w:val="00E15408"/>
    <w:rsid w:val="00E33D1C"/>
    <w:rsid w:val="00E4363D"/>
    <w:rsid w:val="00E456B6"/>
    <w:rsid w:val="00E74994"/>
    <w:rsid w:val="00E76459"/>
    <w:rsid w:val="00EA0850"/>
    <w:rsid w:val="00EC01E5"/>
    <w:rsid w:val="00EC26C2"/>
    <w:rsid w:val="00EC5E8A"/>
    <w:rsid w:val="00EF333B"/>
    <w:rsid w:val="00F00BE7"/>
    <w:rsid w:val="00F10649"/>
    <w:rsid w:val="00F41FF2"/>
    <w:rsid w:val="00F43750"/>
    <w:rsid w:val="00F43E4B"/>
    <w:rsid w:val="00F4417E"/>
    <w:rsid w:val="00F53912"/>
    <w:rsid w:val="00F6244A"/>
    <w:rsid w:val="00F6639F"/>
    <w:rsid w:val="00F70274"/>
    <w:rsid w:val="00F74823"/>
    <w:rsid w:val="00F841E9"/>
    <w:rsid w:val="00FC0A87"/>
    <w:rsid w:val="00FE22FC"/>
    <w:rsid w:val="00FE7CC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endarrow="classic" color="red" weight="2.5pt"/>
    </o:shapedefaults>
    <o:shapelayout v:ext="edit">
      <o:idmap v:ext="edit" data="1"/>
    </o:shapelayout>
  </w:shapeDefaults>
  <w:decimalSymbol w:val=","/>
  <w:listSeparator w:val=";"/>
  <w14:docId w14:val="47BE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43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675FE"/>
    <w:pPr>
      <w:keepNext/>
      <w:autoSpaceDE w:val="0"/>
      <w:autoSpaceDN w:val="0"/>
      <w:adjustRightInd w:val="0"/>
      <w:jc w:val="center"/>
      <w:outlineLvl w:val="0"/>
    </w:pPr>
    <w:rPr>
      <w:bCs/>
      <w:i/>
      <w:sz w:val="24"/>
      <w:lang w:val="en-US"/>
    </w:rPr>
  </w:style>
  <w:style w:type="paragraph" w:styleId="Heading2">
    <w:name w:val="heading 2"/>
    <w:basedOn w:val="Normal"/>
    <w:next w:val="Normal"/>
    <w:qFormat/>
    <w:rsid w:val="007B6A20"/>
    <w:pPr>
      <w:keepNext/>
      <w:autoSpaceDE w:val="0"/>
      <w:autoSpaceDN w:val="0"/>
      <w:adjustRightInd w:val="0"/>
      <w:spacing w:before="320" w:after="320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B6A20"/>
    <w:pPr>
      <w:keepNext/>
      <w:autoSpaceDE w:val="0"/>
      <w:autoSpaceDN w:val="0"/>
      <w:adjustRightInd w:val="0"/>
      <w:outlineLvl w:val="2"/>
    </w:pPr>
    <w:rPr>
      <w:b/>
      <w:color w:val="000000"/>
      <w:sz w:val="22"/>
      <w:lang w:val="lt-LT"/>
    </w:rPr>
  </w:style>
  <w:style w:type="paragraph" w:styleId="Heading4">
    <w:name w:val="heading 4"/>
    <w:basedOn w:val="Normal"/>
    <w:next w:val="Normal"/>
    <w:qFormat/>
    <w:rsid w:val="00A675FE"/>
    <w:pPr>
      <w:keepNext/>
      <w:autoSpaceDE w:val="0"/>
      <w:autoSpaceDN w:val="0"/>
      <w:adjustRightInd w:val="0"/>
      <w:outlineLvl w:val="3"/>
    </w:pPr>
    <w:rPr>
      <w:i/>
      <w:color w:val="000000"/>
      <w:lang w:val="lt-LT"/>
    </w:rPr>
  </w:style>
  <w:style w:type="paragraph" w:styleId="Heading5">
    <w:name w:val="heading 5"/>
    <w:basedOn w:val="Normal"/>
    <w:next w:val="Normal"/>
    <w:qFormat/>
    <w:rsid w:val="00A675FE"/>
    <w:pPr>
      <w:keepNext/>
      <w:autoSpaceDE w:val="0"/>
      <w:autoSpaceDN w:val="0"/>
      <w:adjustRightInd w:val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675FE"/>
    <w:pPr>
      <w:keepNext/>
      <w:autoSpaceDE w:val="0"/>
      <w:autoSpaceDN w:val="0"/>
      <w:adjustRightInd w:val="0"/>
      <w:outlineLvl w:val="5"/>
    </w:pPr>
    <w:rPr>
      <w:b/>
      <w:color w:val="000000"/>
      <w:sz w:val="24"/>
      <w:lang w:val="lt-LT"/>
    </w:rPr>
  </w:style>
  <w:style w:type="paragraph" w:styleId="Heading7">
    <w:name w:val="heading 7"/>
    <w:basedOn w:val="Normal"/>
    <w:next w:val="Normal"/>
    <w:qFormat/>
    <w:rsid w:val="00A675FE"/>
    <w:pPr>
      <w:keepNext/>
      <w:jc w:val="both"/>
      <w:outlineLvl w:val="6"/>
    </w:pPr>
    <w:rPr>
      <w:rFonts w:ascii="TimesLT" w:hAnsi="TimesLT"/>
      <w:sz w:val="24"/>
      <w:lang w:val="de-DE"/>
    </w:rPr>
  </w:style>
  <w:style w:type="paragraph" w:styleId="Heading8">
    <w:name w:val="heading 8"/>
    <w:basedOn w:val="Normal"/>
    <w:next w:val="Normal"/>
    <w:qFormat/>
    <w:rsid w:val="00A675FE"/>
    <w:pPr>
      <w:keepNext/>
      <w:outlineLvl w:val="7"/>
    </w:pPr>
    <w:rPr>
      <w:i/>
      <w:iCs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A675FE"/>
    <w:pPr>
      <w:tabs>
        <w:tab w:val="left" w:pos="426"/>
        <w:tab w:val="right" w:pos="4763"/>
      </w:tabs>
      <w:spacing w:before="200" w:after="200"/>
      <w:ind w:firstLine="425"/>
      <w:jc w:val="right"/>
    </w:pPr>
    <w:rPr>
      <w:lang w:val="lt-LT"/>
    </w:rPr>
  </w:style>
  <w:style w:type="character" w:styleId="PageNumber">
    <w:name w:val="page number"/>
    <w:rsid w:val="00A675FE"/>
    <w:rPr>
      <w:rFonts w:ascii="Times New Roman" w:hAnsi="Times New Roman"/>
      <w:sz w:val="20"/>
    </w:rPr>
  </w:style>
  <w:style w:type="paragraph" w:customStyle="1" w:styleId="Figure">
    <w:name w:val="Figure"/>
    <w:basedOn w:val="Normal"/>
    <w:rsid w:val="00A675FE"/>
    <w:pPr>
      <w:spacing w:before="200" w:after="100"/>
      <w:jc w:val="center"/>
    </w:pPr>
    <w:rPr>
      <w:lang w:val="lt-LT"/>
    </w:rPr>
  </w:style>
  <w:style w:type="paragraph" w:customStyle="1" w:styleId="Headingoffigure">
    <w:name w:val="Heading of figure"/>
    <w:basedOn w:val="Normal"/>
    <w:rsid w:val="00A675FE"/>
    <w:pPr>
      <w:spacing w:after="200"/>
      <w:ind w:left="539" w:hanging="539"/>
      <w:jc w:val="both"/>
    </w:pPr>
    <w:rPr>
      <w:lang w:val="en-US"/>
    </w:rPr>
  </w:style>
  <w:style w:type="paragraph" w:customStyle="1" w:styleId="Text">
    <w:name w:val="Text"/>
    <w:basedOn w:val="Normal"/>
    <w:rsid w:val="00A675FE"/>
    <w:pPr>
      <w:ind w:firstLine="720"/>
      <w:jc w:val="both"/>
    </w:pPr>
  </w:style>
  <w:style w:type="paragraph" w:customStyle="1" w:styleId="References">
    <w:name w:val="References"/>
    <w:basedOn w:val="Normal"/>
    <w:rsid w:val="00A675FE"/>
    <w:pPr>
      <w:numPr>
        <w:numId w:val="14"/>
      </w:numPr>
      <w:tabs>
        <w:tab w:val="clear" w:pos="360"/>
        <w:tab w:val="num" w:pos="284"/>
      </w:tabs>
      <w:jc w:val="both"/>
    </w:pPr>
    <w:rPr>
      <w:lang w:val="en-US"/>
    </w:rPr>
  </w:style>
  <w:style w:type="paragraph" w:customStyle="1" w:styleId="Headingoftable">
    <w:name w:val="Heading of table"/>
    <w:basedOn w:val="Text"/>
    <w:rsid w:val="00A675FE"/>
    <w:pPr>
      <w:jc w:val="center"/>
    </w:pPr>
    <w:rPr>
      <w:lang w:val="en-US"/>
    </w:rPr>
  </w:style>
  <w:style w:type="paragraph" w:customStyle="1" w:styleId="Table">
    <w:name w:val="Table"/>
    <w:basedOn w:val="Normal"/>
    <w:rsid w:val="00A675FE"/>
    <w:pPr>
      <w:jc w:val="center"/>
    </w:pPr>
    <w:rPr>
      <w:lang w:val="en-US"/>
    </w:rPr>
  </w:style>
  <w:style w:type="paragraph" w:customStyle="1" w:styleId="Authorsinsummary">
    <w:name w:val="Authors in summary"/>
    <w:basedOn w:val="Text"/>
    <w:rsid w:val="00A675FE"/>
    <w:pPr>
      <w:spacing w:before="400" w:after="200"/>
      <w:ind w:firstLine="0"/>
    </w:pPr>
    <w:rPr>
      <w:lang w:val="fr-FR"/>
    </w:rPr>
  </w:style>
  <w:style w:type="paragraph" w:customStyle="1" w:styleId="Summary">
    <w:name w:val="Summary"/>
    <w:basedOn w:val="Text"/>
    <w:rsid w:val="00A675FE"/>
    <w:pPr>
      <w:spacing w:before="200" w:after="200"/>
      <w:ind w:firstLine="0"/>
    </w:pPr>
    <w:rPr>
      <w:lang w:val="lt-LT"/>
    </w:rPr>
  </w:style>
  <w:style w:type="paragraph" w:customStyle="1" w:styleId="Equation1">
    <w:name w:val="Equation1"/>
    <w:basedOn w:val="Text"/>
    <w:rsid w:val="00A675FE"/>
    <w:pPr>
      <w:tabs>
        <w:tab w:val="center" w:pos="4933"/>
        <w:tab w:val="right" w:pos="9866"/>
      </w:tabs>
      <w:spacing w:before="200" w:after="200"/>
      <w:ind w:firstLine="0"/>
      <w:jc w:val="right"/>
    </w:pPr>
    <w:rPr>
      <w:lang w:val="en-US"/>
    </w:rPr>
  </w:style>
  <w:style w:type="paragraph" w:customStyle="1" w:styleId="Headingoffigure1">
    <w:name w:val="Heading of figure1"/>
    <w:basedOn w:val="Headingoffigure"/>
    <w:rsid w:val="00A675FE"/>
    <w:pPr>
      <w:jc w:val="center"/>
    </w:pPr>
  </w:style>
  <w:style w:type="paragraph" w:styleId="Footer">
    <w:name w:val="footer"/>
    <w:basedOn w:val="Normal"/>
    <w:link w:val="FooterChar"/>
    <w:uiPriority w:val="99"/>
    <w:rsid w:val="00A675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75FE"/>
    <w:rPr>
      <w:sz w:val="24"/>
      <w:lang w:val="ru-RU"/>
    </w:rPr>
  </w:style>
  <w:style w:type="paragraph" w:customStyle="1" w:styleId="Default">
    <w:name w:val="Default"/>
    <w:rsid w:val="000A40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639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33D1C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A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26C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E2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2FC"/>
  </w:style>
  <w:style w:type="character" w:customStyle="1" w:styleId="CommentTextChar">
    <w:name w:val="Comment Text Char"/>
    <w:basedOn w:val="DefaultParagraphFont"/>
    <w:link w:val="CommentText"/>
    <w:semiHidden/>
    <w:rsid w:val="00FE22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2F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74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28FD"/>
    <w:rPr>
      <w:bCs/>
      <w:i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702B0"/>
    <w:rPr>
      <w:color w:val="800080" w:themeColor="followedHyperlink"/>
      <w:u w:val="single"/>
    </w:rPr>
  </w:style>
  <w:style w:type="paragraph" w:customStyle="1" w:styleId="Lygybe">
    <w:name w:val="Lygybe"/>
    <w:basedOn w:val="ListParagraph"/>
    <w:link w:val="LygybeDiagrama"/>
    <w:qFormat/>
    <w:rsid w:val="007B6A20"/>
    <w:pPr>
      <w:tabs>
        <w:tab w:val="right" w:pos="6379"/>
      </w:tabs>
      <w:ind w:left="0" w:firstLine="425"/>
    </w:pPr>
    <w:rPr>
      <w:lang w:val="en-US"/>
    </w:rPr>
  </w:style>
  <w:style w:type="character" w:customStyle="1" w:styleId="LygybeDiagrama">
    <w:name w:val="Lygybe Diagrama"/>
    <w:basedOn w:val="DefaultParagraphFont"/>
    <w:link w:val="Lygybe"/>
    <w:rsid w:val="007B6A20"/>
    <w:rPr>
      <w:lang w:val="en-US" w:eastAsia="en-US"/>
    </w:rPr>
  </w:style>
  <w:style w:type="paragraph" w:styleId="Revision">
    <w:name w:val="Revision"/>
    <w:hidden/>
    <w:uiPriority w:val="99"/>
    <w:semiHidden/>
    <w:rsid w:val="00114CF1"/>
    <w:rPr>
      <w:lang w:val="en-GB" w:eastAsia="en-US"/>
    </w:rPr>
  </w:style>
  <w:style w:type="paragraph" w:customStyle="1" w:styleId="TMSR">
    <w:name w:val="TMSR"/>
    <w:basedOn w:val="Normal"/>
    <w:qFormat/>
    <w:rsid w:val="007446AE"/>
    <w:pPr>
      <w:tabs>
        <w:tab w:val="right" w:pos="5425"/>
      </w:tabs>
      <w:spacing w:after="40"/>
    </w:pPr>
    <w:rPr>
      <w:i/>
      <w:spacing w:val="2"/>
      <w:sz w:val="24"/>
      <w:lang w:val="lt-LT"/>
    </w:rPr>
  </w:style>
  <w:style w:type="paragraph" w:customStyle="1" w:styleId="KTUPI">
    <w:name w:val="KTU PI"/>
    <w:basedOn w:val="Normal"/>
    <w:qFormat/>
    <w:rsid w:val="007446AE"/>
    <w:pPr>
      <w:tabs>
        <w:tab w:val="right" w:pos="6341"/>
      </w:tabs>
      <w:spacing w:after="20"/>
      <w:ind w:right="6"/>
    </w:pPr>
    <w:rPr>
      <w:sz w:val="17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43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675FE"/>
    <w:pPr>
      <w:keepNext/>
      <w:autoSpaceDE w:val="0"/>
      <w:autoSpaceDN w:val="0"/>
      <w:adjustRightInd w:val="0"/>
      <w:jc w:val="center"/>
      <w:outlineLvl w:val="0"/>
    </w:pPr>
    <w:rPr>
      <w:bCs/>
      <w:i/>
      <w:sz w:val="24"/>
      <w:lang w:val="en-US"/>
    </w:rPr>
  </w:style>
  <w:style w:type="paragraph" w:styleId="Heading2">
    <w:name w:val="heading 2"/>
    <w:basedOn w:val="Normal"/>
    <w:next w:val="Normal"/>
    <w:qFormat/>
    <w:rsid w:val="007B6A20"/>
    <w:pPr>
      <w:keepNext/>
      <w:autoSpaceDE w:val="0"/>
      <w:autoSpaceDN w:val="0"/>
      <w:adjustRightInd w:val="0"/>
      <w:spacing w:before="320" w:after="320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B6A20"/>
    <w:pPr>
      <w:keepNext/>
      <w:autoSpaceDE w:val="0"/>
      <w:autoSpaceDN w:val="0"/>
      <w:adjustRightInd w:val="0"/>
      <w:outlineLvl w:val="2"/>
    </w:pPr>
    <w:rPr>
      <w:b/>
      <w:color w:val="000000"/>
      <w:sz w:val="22"/>
      <w:lang w:val="lt-LT"/>
    </w:rPr>
  </w:style>
  <w:style w:type="paragraph" w:styleId="Heading4">
    <w:name w:val="heading 4"/>
    <w:basedOn w:val="Normal"/>
    <w:next w:val="Normal"/>
    <w:qFormat/>
    <w:rsid w:val="00A675FE"/>
    <w:pPr>
      <w:keepNext/>
      <w:autoSpaceDE w:val="0"/>
      <w:autoSpaceDN w:val="0"/>
      <w:adjustRightInd w:val="0"/>
      <w:outlineLvl w:val="3"/>
    </w:pPr>
    <w:rPr>
      <w:i/>
      <w:color w:val="000000"/>
      <w:lang w:val="lt-LT"/>
    </w:rPr>
  </w:style>
  <w:style w:type="paragraph" w:styleId="Heading5">
    <w:name w:val="heading 5"/>
    <w:basedOn w:val="Normal"/>
    <w:next w:val="Normal"/>
    <w:qFormat/>
    <w:rsid w:val="00A675FE"/>
    <w:pPr>
      <w:keepNext/>
      <w:autoSpaceDE w:val="0"/>
      <w:autoSpaceDN w:val="0"/>
      <w:adjustRightInd w:val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675FE"/>
    <w:pPr>
      <w:keepNext/>
      <w:autoSpaceDE w:val="0"/>
      <w:autoSpaceDN w:val="0"/>
      <w:adjustRightInd w:val="0"/>
      <w:outlineLvl w:val="5"/>
    </w:pPr>
    <w:rPr>
      <w:b/>
      <w:color w:val="000000"/>
      <w:sz w:val="24"/>
      <w:lang w:val="lt-LT"/>
    </w:rPr>
  </w:style>
  <w:style w:type="paragraph" w:styleId="Heading7">
    <w:name w:val="heading 7"/>
    <w:basedOn w:val="Normal"/>
    <w:next w:val="Normal"/>
    <w:qFormat/>
    <w:rsid w:val="00A675FE"/>
    <w:pPr>
      <w:keepNext/>
      <w:jc w:val="both"/>
      <w:outlineLvl w:val="6"/>
    </w:pPr>
    <w:rPr>
      <w:rFonts w:ascii="TimesLT" w:hAnsi="TimesLT"/>
      <w:sz w:val="24"/>
      <w:lang w:val="de-DE"/>
    </w:rPr>
  </w:style>
  <w:style w:type="paragraph" w:styleId="Heading8">
    <w:name w:val="heading 8"/>
    <w:basedOn w:val="Normal"/>
    <w:next w:val="Normal"/>
    <w:qFormat/>
    <w:rsid w:val="00A675FE"/>
    <w:pPr>
      <w:keepNext/>
      <w:outlineLvl w:val="7"/>
    </w:pPr>
    <w:rPr>
      <w:i/>
      <w:iCs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A675FE"/>
    <w:pPr>
      <w:tabs>
        <w:tab w:val="left" w:pos="426"/>
        <w:tab w:val="right" w:pos="4763"/>
      </w:tabs>
      <w:spacing w:before="200" w:after="200"/>
      <w:ind w:firstLine="425"/>
      <w:jc w:val="right"/>
    </w:pPr>
    <w:rPr>
      <w:lang w:val="lt-LT"/>
    </w:rPr>
  </w:style>
  <w:style w:type="character" w:styleId="PageNumber">
    <w:name w:val="page number"/>
    <w:rsid w:val="00A675FE"/>
    <w:rPr>
      <w:rFonts w:ascii="Times New Roman" w:hAnsi="Times New Roman"/>
      <w:sz w:val="20"/>
    </w:rPr>
  </w:style>
  <w:style w:type="paragraph" w:customStyle="1" w:styleId="Figure">
    <w:name w:val="Figure"/>
    <w:basedOn w:val="Normal"/>
    <w:rsid w:val="00A675FE"/>
    <w:pPr>
      <w:spacing w:before="200" w:after="100"/>
      <w:jc w:val="center"/>
    </w:pPr>
    <w:rPr>
      <w:lang w:val="lt-LT"/>
    </w:rPr>
  </w:style>
  <w:style w:type="paragraph" w:customStyle="1" w:styleId="Headingoffigure">
    <w:name w:val="Heading of figure"/>
    <w:basedOn w:val="Normal"/>
    <w:rsid w:val="00A675FE"/>
    <w:pPr>
      <w:spacing w:after="200"/>
      <w:ind w:left="539" w:hanging="539"/>
      <w:jc w:val="both"/>
    </w:pPr>
    <w:rPr>
      <w:lang w:val="en-US"/>
    </w:rPr>
  </w:style>
  <w:style w:type="paragraph" w:customStyle="1" w:styleId="Text">
    <w:name w:val="Text"/>
    <w:basedOn w:val="Normal"/>
    <w:rsid w:val="00A675FE"/>
    <w:pPr>
      <w:ind w:firstLine="720"/>
      <w:jc w:val="both"/>
    </w:pPr>
  </w:style>
  <w:style w:type="paragraph" w:customStyle="1" w:styleId="References">
    <w:name w:val="References"/>
    <w:basedOn w:val="Normal"/>
    <w:rsid w:val="00A675FE"/>
    <w:pPr>
      <w:numPr>
        <w:numId w:val="14"/>
      </w:numPr>
      <w:tabs>
        <w:tab w:val="clear" w:pos="360"/>
        <w:tab w:val="num" w:pos="284"/>
      </w:tabs>
      <w:jc w:val="both"/>
    </w:pPr>
    <w:rPr>
      <w:lang w:val="en-US"/>
    </w:rPr>
  </w:style>
  <w:style w:type="paragraph" w:customStyle="1" w:styleId="Headingoftable">
    <w:name w:val="Heading of table"/>
    <w:basedOn w:val="Text"/>
    <w:rsid w:val="00A675FE"/>
    <w:pPr>
      <w:jc w:val="center"/>
    </w:pPr>
    <w:rPr>
      <w:lang w:val="en-US"/>
    </w:rPr>
  </w:style>
  <w:style w:type="paragraph" w:customStyle="1" w:styleId="Table">
    <w:name w:val="Table"/>
    <w:basedOn w:val="Normal"/>
    <w:rsid w:val="00A675FE"/>
    <w:pPr>
      <w:jc w:val="center"/>
    </w:pPr>
    <w:rPr>
      <w:lang w:val="en-US"/>
    </w:rPr>
  </w:style>
  <w:style w:type="paragraph" w:customStyle="1" w:styleId="Authorsinsummary">
    <w:name w:val="Authors in summary"/>
    <w:basedOn w:val="Text"/>
    <w:rsid w:val="00A675FE"/>
    <w:pPr>
      <w:spacing w:before="400" w:after="200"/>
      <w:ind w:firstLine="0"/>
    </w:pPr>
    <w:rPr>
      <w:lang w:val="fr-FR"/>
    </w:rPr>
  </w:style>
  <w:style w:type="paragraph" w:customStyle="1" w:styleId="Summary">
    <w:name w:val="Summary"/>
    <w:basedOn w:val="Text"/>
    <w:rsid w:val="00A675FE"/>
    <w:pPr>
      <w:spacing w:before="200" w:after="200"/>
      <w:ind w:firstLine="0"/>
    </w:pPr>
    <w:rPr>
      <w:lang w:val="lt-LT"/>
    </w:rPr>
  </w:style>
  <w:style w:type="paragraph" w:customStyle="1" w:styleId="Equation1">
    <w:name w:val="Equation1"/>
    <w:basedOn w:val="Text"/>
    <w:rsid w:val="00A675FE"/>
    <w:pPr>
      <w:tabs>
        <w:tab w:val="center" w:pos="4933"/>
        <w:tab w:val="right" w:pos="9866"/>
      </w:tabs>
      <w:spacing w:before="200" w:after="200"/>
      <w:ind w:firstLine="0"/>
      <w:jc w:val="right"/>
    </w:pPr>
    <w:rPr>
      <w:lang w:val="en-US"/>
    </w:rPr>
  </w:style>
  <w:style w:type="paragraph" w:customStyle="1" w:styleId="Headingoffigure1">
    <w:name w:val="Heading of figure1"/>
    <w:basedOn w:val="Headingoffigure"/>
    <w:rsid w:val="00A675FE"/>
    <w:pPr>
      <w:jc w:val="center"/>
    </w:pPr>
  </w:style>
  <w:style w:type="paragraph" w:styleId="Footer">
    <w:name w:val="footer"/>
    <w:basedOn w:val="Normal"/>
    <w:link w:val="FooterChar"/>
    <w:uiPriority w:val="99"/>
    <w:rsid w:val="00A675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75FE"/>
    <w:rPr>
      <w:sz w:val="24"/>
      <w:lang w:val="ru-RU"/>
    </w:rPr>
  </w:style>
  <w:style w:type="paragraph" w:customStyle="1" w:styleId="Default">
    <w:name w:val="Default"/>
    <w:rsid w:val="000A40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639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33D1C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A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26C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E2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2FC"/>
  </w:style>
  <w:style w:type="character" w:customStyle="1" w:styleId="CommentTextChar">
    <w:name w:val="Comment Text Char"/>
    <w:basedOn w:val="DefaultParagraphFont"/>
    <w:link w:val="CommentText"/>
    <w:semiHidden/>
    <w:rsid w:val="00FE22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2F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74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28FD"/>
    <w:rPr>
      <w:bCs/>
      <w:i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702B0"/>
    <w:rPr>
      <w:color w:val="800080" w:themeColor="followedHyperlink"/>
      <w:u w:val="single"/>
    </w:rPr>
  </w:style>
  <w:style w:type="paragraph" w:customStyle="1" w:styleId="Lygybe">
    <w:name w:val="Lygybe"/>
    <w:basedOn w:val="ListParagraph"/>
    <w:link w:val="LygybeDiagrama"/>
    <w:qFormat/>
    <w:rsid w:val="007B6A20"/>
    <w:pPr>
      <w:tabs>
        <w:tab w:val="right" w:pos="6379"/>
      </w:tabs>
      <w:ind w:left="0" w:firstLine="425"/>
    </w:pPr>
    <w:rPr>
      <w:lang w:val="en-US"/>
    </w:rPr>
  </w:style>
  <w:style w:type="character" w:customStyle="1" w:styleId="LygybeDiagrama">
    <w:name w:val="Lygybe Diagrama"/>
    <w:basedOn w:val="DefaultParagraphFont"/>
    <w:link w:val="Lygybe"/>
    <w:rsid w:val="007B6A20"/>
    <w:rPr>
      <w:lang w:val="en-US" w:eastAsia="en-US"/>
    </w:rPr>
  </w:style>
  <w:style w:type="paragraph" w:styleId="Revision">
    <w:name w:val="Revision"/>
    <w:hidden/>
    <w:uiPriority w:val="99"/>
    <w:semiHidden/>
    <w:rsid w:val="00114CF1"/>
    <w:rPr>
      <w:lang w:val="en-GB" w:eastAsia="en-US"/>
    </w:rPr>
  </w:style>
  <w:style w:type="paragraph" w:customStyle="1" w:styleId="TMSR">
    <w:name w:val="TMSR"/>
    <w:basedOn w:val="Normal"/>
    <w:qFormat/>
    <w:rsid w:val="007446AE"/>
    <w:pPr>
      <w:tabs>
        <w:tab w:val="right" w:pos="5425"/>
      </w:tabs>
      <w:spacing w:after="40"/>
    </w:pPr>
    <w:rPr>
      <w:i/>
      <w:spacing w:val="2"/>
      <w:sz w:val="24"/>
      <w:lang w:val="lt-LT"/>
    </w:rPr>
  </w:style>
  <w:style w:type="paragraph" w:customStyle="1" w:styleId="KTUPI">
    <w:name w:val="KTU PI"/>
    <w:basedOn w:val="Normal"/>
    <w:qFormat/>
    <w:rsid w:val="007446AE"/>
    <w:pPr>
      <w:tabs>
        <w:tab w:val="right" w:pos="6341"/>
      </w:tabs>
      <w:spacing w:after="20"/>
      <w:ind w:right="6"/>
    </w:pPr>
    <w:rPr>
      <w:sz w:val="17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\Downloads\Sample2012_0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D99-6C67-4402-9BA9-6C9D63B8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Sample2012_01</Template>
  <TotalTime>1</TotalTime>
  <Pages>5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Mechanika-2019</vt:lpstr>
      <vt:lpstr>FRACTURE TOUGHNESS OF IGNALINA NPP STEAM</vt:lpstr>
    </vt:vector>
  </TitlesOfParts>
  <Company/>
  <LinksUpToDate>false</LinksUpToDate>
  <CharactersWithSpaces>6671</CharactersWithSpaces>
  <SharedDoc>false</SharedDoc>
  <HLinks>
    <vt:vector size="6" baseType="variant">
      <vt:variant>
        <vt:i4>7929891</vt:i4>
      </vt:variant>
      <vt:variant>
        <vt:i4>189</vt:i4>
      </vt:variant>
      <vt:variant>
        <vt:i4>0</vt:i4>
      </vt:variant>
      <vt:variant>
        <vt:i4>5</vt:i4>
      </vt:variant>
      <vt:variant>
        <vt:lpwstr>http://mpra.ub.unimuenchen/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Mechanika-2019</dc:title>
  <dc:creator>Template</dc:creator>
  <cp:lastModifiedBy>DELL</cp:lastModifiedBy>
  <cp:revision>2</cp:revision>
  <cp:lastPrinted>2001-09-13T09:07:00Z</cp:lastPrinted>
  <dcterms:created xsi:type="dcterms:W3CDTF">2021-03-12T11:27:00Z</dcterms:created>
  <dcterms:modified xsi:type="dcterms:W3CDTF">2021-03-12T11:27:00Z</dcterms:modified>
</cp:coreProperties>
</file>